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15F965" w14:textId="77777777" w:rsidR="00AE7E81" w:rsidRPr="00B8754A" w:rsidRDefault="00AE7E81">
      <w:pPr>
        <w:pStyle w:val="Titre3"/>
        <w:numPr>
          <w:ilvl w:val="0"/>
          <w:numId w:val="0"/>
        </w:numPr>
        <w:rPr>
          <w:rFonts w:ascii="Marianne" w:hAnsi="Marianne" w:cs="Calibri"/>
        </w:rPr>
      </w:pPr>
    </w:p>
    <w:tbl>
      <w:tblPr>
        <w:tblW w:w="10419" w:type="dxa"/>
        <w:tblLayout w:type="fixed"/>
        <w:tblCellMar>
          <w:left w:w="71" w:type="dxa"/>
          <w:right w:w="71" w:type="dxa"/>
        </w:tblCellMar>
        <w:tblLook w:val="0000" w:firstRow="0" w:lastRow="0" w:firstColumn="0" w:lastColumn="0" w:noHBand="0" w:noVBand="0"/>
      </w:tblPr>
      <w:tblGrid>
        <w:gridCol w:w="9285"/>
        <w:gridCol w:w="992"/>
        <w:gridCol w:w="142"/>
      </w:tblGrid>
      <w:tr w:rsidR="00AE7E81" w:rsidRPr="00B8754A" w14:paraId="528E12CD" w14:textId="77777777" w:rsidTr="009833B6">
        <w:tc>
          <w:tcPr>
            <w:tcW w:w="10419" w:type="dxa"/>
            <w:gridSpan w:val="3"/>
            <w:shd w:val="clear" w:color="auto" w:fill="auto"/>
          </w:tcPr>
          <w:p w14:paraId="1B0D7C66" w14:textId="499A74B8" w:rsidR="00AE7E81" w:rsidRPr="00B8754A" w:rsidRDefault="002C4FC4">
            <w:pPr>
              <w:pStyle w:val="Pieddepage"/>
              <w:tabs>
                <w:tab w:val="clear" w:pos="4536"/>
                <w:tab w:val="clear" w:pos="9072"/>
              </w:tabs>
              <w:jc w:val="center"/>
              <w:rPr>
                <w:rFonts w:ascii="Marianne" w:hAnsi="Marianne" w:cs="Calibri"/>
              </w:rPr>
            </w:pPr>
            <w:bookmarkStart w:id="0" w:name="_Hlk187397273"/>
            <w:r w:rsidRPr="00B8754A">
              <w:rPr>
                <w:rFonts w:ascii="Marianne" w:hAnsi="Marianne" w:cs="Calibri"/>
                <w:noProof/>
              </w:rPr>
              <w:drawing>
                <wp:inline distT="0" distB="0" distL="0" distR="0" wp14:anchorId="513CEB0C" wp14:editId="050508BB">
                  <wp:extent cx="6352540" cy="13227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540" cy="1322705"/>
                          </a:xfrm>
                          <a:prstGeom prst="rect">
                            <a:avLst/>
                          </a:prstGeom>
                          <a:noFill/>
                        </pic:spPr>
                      </pic:pic>
                    </a:graphicData>
                  </a:graphic>
                </wp:inline>
              </w:drawing>
            </w:r>
            <w:bookmarkEnd w:id="0"/>
          </w:p>
          <w:p w14:paraId="6F6A0D53" w14:textId="77777777" w:rsidR="00AE7E81" w:rsidRPr="00B8754A" w:rsidRDefault="00AE7E81" w:rsidP="005B7578">
            <w:pPr>
              <w:pStyle w:val="Pieddepage"/>
              <w:tabs>
                <w:tab w:val="clear" w:pos="4536"/>
                <w:tab w:val="clear" w:pos="9072"/>
              </w:tabs>
              <w:jc w:val="center"/>
              <w:rPr>
                <w:rFonts w:ascii="Marianne" w:hAnsi="Marianne" w:cs="Calibri"/>
              </w:rPr>
            </w:pPr>
          </w:p>
        </w:tc>
      </w:tr>
      <w:tr w:rsidR="00AE7E81" w:rsidRPr="00B8754A" w14:paraId="55361626" w14:textId="77777777" w:rsidTr="009833B6">
        <w:tblPrEx>
          <w:shd w:val="clear" w:color="auto" w:fill="4472C4"/>
        </w:tblPrEx>
        <w:trPr>
          <w:gridAfter w:val="1"/>
          <w:wAfter w:w="142" w:type="dxa"/>
        </w:trPr>
        <w:tc>
          <w:tcPr>
            <w:tcW w:w="9285" w:type="dxa"/>
            <w:shd w:val="clear" w:color="auto" w:fill="4472C4"/>
          </w:tcPr>
          <w:p w14:paraId="151B72FA" w14:textId="77777777" w:rsidR="00AE7E81" w:rsidRPr="00B92295" w:rsidRDefault="00AE7E81">
            <w:pPr>
              <w:pStyle w:val="Titre8"/>
              <w:tabs>
                <w:tab w:val="right" w:pos="9639"/>
              </w:tabs>
              <w:spacing w:before="120" w:after="120"/>
              <w:rPr>
                <w:rFonts w:ascii="Marianne" w:hAnsi="Marianne" w:cs="Calibri"/>
                <w:caps/>
                <w:color w:val="FFFFFF"/>
                <w:sz w:val="20"/>
                <w:szCs w:val="20"/>
              </w:rPr>
            </w:pPr>
            <w:r w:rsidRPr="00B92295">
              <w:rPr>
                <w:rFonts w:ascii="Marianne" w:hAnsi="Marianne" w:cs="Calibri"/>
                <w:b w:val="0"/>
                <w:color w:val="FFFFFF"/>
                <w:sz w:val="20"/>
                <w:szCs w:val="20"/>
              </w:rPr>
              <w:t>MARCH</w:t>
            </w:r>
            <w:r w:rsidRPr="00B92295">
              <w:rPr>
                <w:rFonts w:ascii="Marianne" w:hAnsi="Marianne" w:cs="Calibri"/>
                <w:b w:val="0"/>
                <w:caps/>
                <w:color w:val="FFFFFF"/>
                <w:sz w:val="20"/>
                <w:szCs w:val="20"/>
              </w:rPr>
              <w:t>é</w:t>
            </w:r>
            <w:r w:rsidRPr="00B92295">
              <w:rPr>
                <w:rFonts w:ascii="Marianne" w:hAnsi="Marianne" w:cs="Calibri"/>
                <w:b w:val="0"/>
                <w:color w:val="FFFFFF"/>
                <w:sz w:val="20"/>
                <w:szCs w:val="20"/>
              </w:rPr>
              <w:t>S PUBLICS</w:t>
            </w:r>
          </w:p>
          <w:p w14:paraId="5916A920" w14:textId="4DD5F694" w:rsidR="00AE7E81" w:rsidRPr="00B92295" w:rsidRDefault="00992C6B">
            <w:pPr>
              <w:pStyle w:val="Titre8"/>
              <w:tabs>
                <w:tab w:val="right" w:pos="9639"/>
              </w:tabs>
              <w:spacing w:before="120" w:after="120"/>
              <w:rPr>
                <w:rFonts w:ascii="Marianne" w:hAnsi="Marianne" w:cs="Calibri"/>
                <w:caps/>
                <w:color w:val="FFFFFF"/>
                <w:sz w:val="20"/>
                <w:szCs w:val="20"/>
              </w:rPr>
            </w:pPr>
            <w:r w:rsidRPr="00B92295">
              <w:rPr>
                <w:rFonts w:ascii="Marianne" w:hAnsi="Marianne" w:cs="Calibri"/>
                <w:caps/>
                <w:color w:val="FFFFFF"/>
                <w:sz w:val="20"/>
                <w:szCs w:val="20"/>
              </w:rPr>
              <w:t xml:space="preserve">ACTE D’ENGAGEMENT </w:t>
            </w:r>
            <w:r w:rsidR="000F11C5">
              <w:rPr>
                <w:rFonts w:ascii="Marianne" w:hAnsi="Marianne" w:cs="Calibri"/>
                <w:caps/>
                <w:color w:val="FFFFFF"/>
                <w:sz w:val="20"/>
                <w:szCs w:val="20"/>
              </w:rPr>
              <w:t>–</w:t>
            </w:r>
            <w:r w:rsidRPr="00B92295">
              <w:rPr>
                <w:rFonts w:ascii="Marianne" w:hAnsi="Marianne" w:cs="Calibri"/>
                <w:caps/>
                <w:color w:val="FFFFFF"/>
                <w:sz w:val="20"/>
                <w:szCs w:val="20"/>
              </w:rPr>
              <w:t xml:space="preserve"> AE</w:t>
            </w:r>
            <w:r w:rsidR="000F11C5">
              <w:rPr>
                <w:rFonts w:ascii="Marianne" w:hAnsi="Marianne" w:cs="Calibri"/>
                <w:caps/>
                <w:color w:val="FFFFFF"/>
                <w:sz w:val="20"/>
                <w:szCs w:val="20"/>
              </w:rPr>
              <w:t xml:space="preserve"> candidat individuel</w:t>
            </w:r>
          </w:p>
        </w:tc>
        <w:tc>
          <w:tcPr>
            <w:tcW w:w="992" w:type="dxa"/>
            <w:shd w:val="clear" w:color="auto" w:fill="4472C4"/>
          </w:tcPr>
          <w:p w14:paraId="55631554" w14:textId="77777777" w:rsidR="00AE7E81" w:rsidRPr="00B92295" w:rsidRDefault="00992C6B">
            <w:pPr>
              <w:pStyle w:val="Titre8"/>
              <w:tabs>
                <w:tab w:val="right" w:pos="9639"/>
              </w:tabs>
              <w:spacing w:before="120" w:after="120"/>
              <w:rPr>
                <w:rFonts w:ascii="Marianne" w:hAnsi="Marianne" w:cs="Calibri"/>
                <w:color w:val="FFFFFF"/>
                <w:sz w:val="20"/>
                <w:szCs w:val="20"/>
              </w:rPr>
            </w:pPr>
            <w:r w:rsidRPr="00B92295">
              <w:rPr>
                <w:rFonts w:ascii="Marianne" w:hAnsi="Marianne" w:cs="Calibri"/>
                <w:caps/>
                <w:color w:val="FFFFFF"/>
                <w:sz w:val="20"/>
                <w:szCs w:val="20"/>
              </w:rPr>
              <w:t>ATTRI1</w:t>
            </w:r>
          </w:p>
        </w:tc>
      </w:tr>
    </w:tbl>
    <w:p w14:paraId="251C9D5F" w14:textId="018E1AE0" w:rsidR="00AE7E81" w:rsidRDefault="00AE7E81">
      <w:pPr>
        <w:rPr>
          <w:rFonts w:ascii="Marianne" w:hAnsi="Marianne" w:cs="Calibri"/>
          <w:b/>
          <w:bCs/>
        </w:rPr>
      </w:pPr>
    </w:p>
    <w:p w14:paraId="43A9ABC3" w14:textId="77777777" w:rsidR="00C0113D" w:rsidRPr="00B8754A" w:rsidRDefault="00C0113D">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B8754A" w14:paraId="5AB6097E" w14:textId="77777777" w:rsidTr="00AE7E81">
        <w:trPr>
          <w:trHeight w:val="160"/>
        </w:trPr>
        <w:tc>
          <w:tcPr>
            <w:tcW w:w="10277" w:type="dxa"/>
            <w:shd w:val="clear" w:color="auto" w:fill="4472C4"/>
          </w:tcPr>
          <w:p w14:paraId="55CDFED5" w14:textId="77777777" w:rsidR="00AE7E81" w:rsidRPr="00B8754A" w:rsidRDefault="009B560D">
            <w:pPr>
              <w:tabs>
                <w:tab w:val="left" w:pos="-142"/>
                <w:tab w:val="left" w:pos="4111"/>
              </w:tabs>
              <w:jc w:val="both"/>
              <w:rPr>
                <w:rFonts w:ascii="Marianne" w:hAnsi="Marianne" w:cs="Calibri"/>
                <w:i/>
                <w:color w:val="FFFFFF"/>
              </w:rPr>
            </w:pPr>
            <w:bookmarkStart w:id="1" w:name="_Hlk187398861"/>
            <w:r w:rsidRPr="00B8754A">
              <w:rPr>
                <w:rFonts w:ascii="Marianne" w:hAnsi="Marianne" w:cs="Calibri"/>
                <w:b/>
                <w:bCs/>
                <w:color w:val="FFFFFF"/>
              </w:rPr>
              <w:t>A</w:t>
            </w:r>
            <w:r w:rsidR="00AE7E81" w:rsidRPr="00B8754A">
              <w:rPr>
                <w:rFonts w:ascii="Marianne" w:hAnsi="Marianne" w:cs="Calibri"/>
                <w:b/>
                <w:bCs/>
                <w:color w:val="FFFFFF"/>
              </w:rPr>
              <w:t xml:space="preserve"> - Objet de la consultation</w:t>
            </w:r>
          </w:p>
        </w:tc>
      </w:tr>
      <w:bookmarkEnd w:id="1"/>
    </w:tbl>
    <w:p w14:paraId="149717FE" w14:textId="77777777" w:rsidR="00AE7E81" w:rsidRPr="00B8754A" w:rsidRDefault="00AE7E81">
      <w:pPr>
        <w:rPr>
          <w:rFonts w:ascii="Marianne" w:hAnsi="Marianne" w:cs="Calibri"/>
          <w:b/>
          <w:bCs/>
        </w:rPr>
      </w:pPr>
    </w:p>
    <w:p w14:paraId="67CBFF07" w14:textId="37A93116" w:rsidR="00AE7E81" w:rsidRPr="00B8754A" w:rsidRDefault="00926986" w:rsidP="00EC566B">
      <w:pPr>
        <w:jc w:val="both"/>
        <w:rPr>
          <w:rFonts w:ascii="Marianne" w:hAnsi="Marianne" w:cs="Calibri"/>
          <w:b/>
          <w:bCs/>
        </w:rPr>
      </w:pPr>
      <w:bookmarkStart w:id="2" w:name="_Hlk187397956"/>
      <w:r w:rsidRPr="00B8754A">
        <w:rPr>
          <w:rFonts w:ascii="Marianne" w:hAnsi="Marianne" w:cs="Calibri"/>
        </w:rPr>
        <w:t>Le présent marché public a pour objet la location et maintenance d’imprimantes et copieurs pour les juridictions et services du ressort de la cour d’appel de Nouméa.</w:t>
      </w:r>
    </w:p>
    <w:bookmarkEnd w:id="2"/>
    <w:p w14:paraId="1803A5EF" w14:textId="7D5A5739" w:rsidR="00AE7E81" w:rsidRDefault="00AE7E81">
      <w:pPr>
        <w:rPr>
          <w:rFonts w:ascii="Marianne" w:hAnsi="Marianne" w:cs="Calibri"/>
          <w:b/>
          <w:bCs/>
        </w:rPr>
      </w:pPr>
    </w:p>
    <w:p w14:paraId="0DD11AF9" w14:textId="77777777" w:rsidR="00C0113D" w:rsidRPr="00B8754A" w:rsidRDefault="00C0113D">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B8754A" w14:paraId="55F25D29" w14:textId="77777777" w:rsidTr="00AE7E81">
        <w:tc>
          <w:tcPr>
            <w:tcW w:w="10277" w:type="dxa"/>
            <w:shd w:val="clear" w:color="auto" w:fill="4472C4"/>
          </w:tcPr>
          <w:p w14:paraId="5F017500" w14:textId="77777777" w:rsidR="00AE7E81" w:rsidRPr="00B8754A" w:rsidRDefault="009B560D">
            <w:pPr>
              <w:tabs>
                <w:tab w:val="left" w:pos="-142"/>
                <w:tab w:val="left" w:pos="4111"/>
              </w:tabs>
              <w:jc w:val="both"/>
              <w:rPr>
                <w:rFonts w:ascii="Marianne" w:hAnsi="Marianne" w:cs="Calibri"/>
                <w:i/>
                <w:color w:val="FFFFFF"/>
              </w:rPr>
            </w:pPr>
            <w:r w:rsidRPr="00B8754A">
              <w:rPr>
                <w:rFonts w:ascii="Marianne" w:hAnsi="Marianne" w:cs="Calibri"/>
                <w:b/>
                <w:bCs/>
                <w:color w:val="FFFFFF"/>
              </w:rPr>
              <w:t>B</w:t>
            </w:r>
            <w:r w:rsidR="00AE7E81" w:rsidRPr="00B8754A">
              <w:rPr>
                <w:rFonts w:ascii="Marianne" w:hAnsi="Marianne" w:cs="Calibri"/>
                <w:b/>
                <w:bCs/>
                <w:color w:val="FFFFFF"/>
              </w:rPr>
              <w:t xml:space="preserve"> - Objet de l</w:t>
            </w:r>
            <w:r w:rsidR="00992C6B" w:rsidRPr="00B8754A">
              <w:rPr>
                <w:rFonts w:ascii="Marianne" w:hAnsi="Marianne" w:cs="Calibri"/>
                <w:b/>
                <w:bCs/>
                <w:color w:val="FFFFFF"/>
              </w:rPr>
              <w:t>’acte d’engagement</w:t>
            </w:r>
          </w:p>
        </w:tc>
      </w:tr>
    </w:tbl>
    <w:p w14:paraId="4DECD7C5" w14:textId="77777777" w:rsidR="00AE7E81" w:rsidRPr="00B8754A" w:rsidRDefault="00AE7E81">
      <w:pPr>
        <w:spacing w:before="120"/>
        <w:rPr>
          <w:rFonts w:ascii="Marianne" w:hAnsi="Marianne" w:cs="Calibri"/>
          <w:sz w:val="16"/>
          <w:szCs w:val="16"/>
        </w:rPr>
      </w:pPr>
      <w:r w:rsidRPr="00B8754A">
        <w:rPr>
          <w:rFonts w:ascii="Marianne" w:hAnsi="Marianne" w:cs="Calibri"/>
          <w:i/>
          <w:sz w:val="16"/>
          <w:szCs w:val="16"/>
        </w:rPr>
        <w:t>(Cocher la case correspondante.)</w:t>
      </w:r>
    </w:p>
    <w:p w14:paraId="121E6D4C" w14:textId="77777777" w:rsidR="00AE7E81" w:rsidRPr="00B8754A" w:rsidRDefault="00AE7E81">
      <w:pPr>
        <w:pStyle w:val="Titre1"/>
        <w:ind w:left="0" w:hanging="432"/>
        <w:rPr>
          <w:rFonts w:ascii="Marianne" w:hAnsi="Marianne" w:cs="Calibri"/>
          <w:b w:val="0"/>
          <w:bCs w:val="0"/>
        </w:rPr>
      </w:pPr>
    </w:p>
    <w:p w14:paraId="3453B016" w14:textId="571D391F" w:rsidR="00AE7E81" w:rsidRPr="00B8754A" w:rsidRDefault="00992C6B">
      <w:pPr>
        <w:pStyle w:val="Titre1"/>
        <w:ind w:left="0"/>
        <w:rPr>
          <w:rFonts w:ascii="Marianne" w:hAnsi="Marianne" w:cs="Calibri"/>
          <w:b w:val="0"/>
          <w:bCs w:val="0"/>
        </w:rPr>
      </w:pPr>
      <w:r w:rsidRPr="00B8754A">
        <w:rPr>
          <w:rFonts w:ascii="Marianne" w:hAnsi="Marianne" w:cs="Calibri"/>
          <w:b w:val="0"/>
          <w:bCs w:val="0"/>
        </w:rPr>
        <w:t xml:space="preserve">Cet acte d’engagement </w:t>
      </w:r>
      <w:r w:rsidR="00245028">
        <w:rPr>
          <w:rFonts w:ascii="Marianne" w:hAnsi="Marianne" w:cs="Calibri"/>
          <w:b w:val="0"/>
          <w:bCs w:val="0"/>
        </w:rPr>
        <w:t>concerne</w:t>
      </w:r>
      <w:r w:rsidR="00AE7E81" w:rsidRPr="00B8754A">
        <w:rPr>
          <w:rFonts w:ascii="Marianne" w:hAnsi="Marianne" w:cs="Calibri"/>
          <w:b w:val="0"/>
          <w:bCs w:val="0"/>
        </w:rPr>
        <w:t> :</w:t>
      </w:r>
    </w:p>
    <w:p w14:paraId="3F00A814" w14:textId="77777777" w:rsidR="003F6170" w:rsidRPr="00AE7E81" w:rsidRDefault="003F6170" w:rsidP="003F6170">
      <w:pPr>
        <w:numPr>
          <w:ilvl w:val="0"/>
          <w:numId w:val="1"/>
        </w:numPr>
        <w:rPr>
          <w:rFonts w:ascii="Calibri" w:hAnsi="Calibri" w:cs="Calibri"/>
        </w:rPr>
      </w:pPr>
      <w:bookmarkStart w:id="3" w:name="_Hlk202346060"/>
    </w:p>
    <w:p w14:paraId="173CE41B" w14:textId="2A5933E0" w:rsidR="003F6170" w:rsidRPr="003F6170" w:rsidRDefault="003F6170" w:rsidP="003F6170">
      <w:pPr>
        <w:pStyle w:val="En-tte"/>
        <w:numPr>
          <w:ilvl w:val="0"/>
          <w:numId w:val="1"/>
        </w:numPr>
        <w:tabs>
          <w:tab w:val="clear" w:pos="4536"/>
          <w:tab w:val="clear" w:pos="9072"/>
        </w:tabs>
        <w:ind w:firstLine="135"/>
        <w:rPr>
          <w:rFonts w:ascii="Marianne" w:hAnsi="Marianne" w:cs="Calibri"/>
          <w:b/>
          <w:bCs/>
        </w:rPr>
      </w:pPr>
      <w:r w:rsidRPr="00AE7E81">
        <w:rPr>
          <w:rFonts w:ascii="Calibri" w:hAnsi="Calibri" w:cs="Calibri"/>
        </w:rPr>
        <w:fldChar w:fldCharType="begin">
          <w:ffData>
            <w:name w:val=""/>
            <w:enabled/>
            <w:calcOnExit w:val="0"/>
            <w:checkBox>
              <w:size w:val="20"/>
              <w:default w:val="0"/>
            </w:checkBox>
          </w:ffData>
        </w:fldChar>
      </w:r>
      <w:r w:rsidRPr="00AE7E81">
        <w:rPr>
          <w:rFonts w:ascii="Calibri" w:hAnsi="Calibri" w:cs="Calibri"/>
        </w:rPr>
        <w:instrText xml:space="preserve"> FORMCHECKBOX </w:instrText>
      </w:r>
      <w:r w:rsidR="00C341C1">
        <w:rPr>
          <w:rFonts w:ascii="Calibri" w:hAnsi="Calibri" w:cs="Calibri"/>
        </w:rPr>
      </w:r>
      <w:r w:rsidR="00C341C1">
        <w:rPr>
          <w:rFonts w:ascii="Calibri" w:hAnsi="Calibri" w:cs="Calibri"/>
        </w:rPr>
        <w:fldChar w:fldCharType="separate"/>
      </w:r>
      <w:r w:rsidRPr="00AE7E81">
        <w:rPr>
          <w:rFonts w:ascii="Calibri" w:hAnsi="Calibri" w:cs="Calibri"/>
        </w:rPr>
        <w:fldChar w:fldCharType="end"/>
      </w:r>
      <w:r w:rsidRPr="00AE7E81">
        <w:rPr>
          <w:rFonts w:ascii="Calibri" w:hAnsi="Calibri" w:cs="Calibri"/>
        </w:rPr>
        <w:t> </w:t>
      </w:r>
      <w:proofErr w:type="gramStart"/>
      <w:r w:rsidRPr="003F6170">
        <w:rPr>
          <w:rFonts w:ascii="Marianne" w:hAnsi="Marianne" w:cs="Calibri"/>
        </w:rPr>
        <w:t>pour</w:t>
      </w:r>
      <w:proofErr w:type="gramEnd"/>
      <w:r w:rsidRPr="003F6170">
        <w:rPr>
          <w:rFonts w:ascii="Marianne" w:hAnsi="Marianne" w:cs="Calibri"/>
        </w:rPr>
        <w:t xml:space="preserve"> tous les lots du marché public ;</w:t>
      </w:r>
    </w:p>
    <w:p w14:paraId="09970DAB" w14:textId="77777777" w:rsidR="00AE7E81" w:rsidRPr="00B8754A" w:rsidRDefault="00AE7E81">
      <w:pPr>
        <w:pStyle w:val="Titre1"/>
        <w:ind w:left="0" w:hanging="432"/>
        <w:rPr>
          <w:rFonts w:ascii="Marianne" w:hAnsi="Marianne" w:cs="Calibri"/>
          <w:b w:val="0"/>
          <w:bCs w:val="0"/>
        </w:rPr>
      </w:pPr>
    </w:p>
    <w:p w14:paraId="2DCBB9F1" w14:textId="207CA9B8" w:rsidR="00B8754A" w:rsidRPr="00B8754A" w:rsidRDefault="00AE7E81" w:rsidP="00B8754A">
      <w:pPr>
        <w:ind w:left="993" w:hanging="426"/>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w:t>
      </w:r>
      <w:proofErr w:type="gramStart"/>
      <w:r w:rsidR="00B8754A" w:rsidRPr="00B8754A">
        <w:rPr>
          <w:rFonts w:ascii="Marianne" w:hAnsi="Marianne" w:cs="Calibri"/>
        </w:rPr>
        <w:t>au</w:t>
      </w:r>
      <w:proofErr w:type="gramEnd"/>
      <w:r w:rsidR="00B8754A" w:rsidRPr="00B8754A">
        <w:rPr>
          <w:rFonts w:ascii="Marianne" w:hAnsi="Marianne" w:cs="Calibri"/>
        </w:rPr>
        <w:t xml:space="preserve"> lot n°……. </w:t>
      </w:r>
      <w:proofErr w:type="gramStart"/>
      <w:r w:rsidR="00B8754A" w:rsidRPr="00B8754A">
        <w:rPr>
          <w:rFonts w:ascii="Marianne" w:hAnsi="Marianne" w:cs="Calibri"/>
        </w:rPr>
        <w:t>ou</w:t>
      </w:r>
      <w:proofErr w:type="gramEnd"/>
      <w:r w:rsidR="00B8754A" w:rsidRPr="00B8754A">
        <w:rPr>
          <w:rFonts w:ascii="Marianne" w:hAnsi="Marianne" w:cs="Calibri"/>
        </w:rPr>
        <w:t xml:space="preserve"> aux lots n°………………… du marché public</w:t>
      </w:r>
      <w:r w:rsidR="00B8754A">
        <w:rPr>
          <w:rFonts w:ascii="Marianne" w:hAnsi="Marianne" w:cs="Calibri"/>
        </w:rPr>
        <w:t xml:space="preserve"> </w:t>
      </w:r>
      <w:r w:rsidR="00B8754A" w:rsidRPr="00B8754A">
        <w:rPr>
          <w:rFonts w:ascii="Marianne" w:hAnsi="Marianne" w:cs="Calibri"/>
        </w:rPr>
        <w:t>;</w:t>
      </w:r>
    </w:p>
    <w:p w14:paraId="091A3861" w14:textId="7BA91C5A" w:rsidR="00AE7E81" w:rsidRPr="00B8754A" w:rsidRDefault="00B8754A" w:rsidP="00B8754A">
      <w:pPr>
        <w:ind w:left="993" w:hanging="426"/>
        <w:jc w:val="both"/>
        <w:rPr>
          <w:rFonts w:ascii="Marianne" w:hAnsi="Marianne" w:cs="Calibri"/>
          <w:i/>
          <w:iCs/>
          <w:sz w:val="16"/>
          <w:szCs w:val="16"/>
        </w:rPr>
      </w:pPr>
      <w:r w:rsidRPr="00B8754A">
        <w:rPr>
          <w:rFonts w:ascii="Marianne" w:hAnsi="Marianne" w:cs="Calibri"/>
          <w:i/>
          <w:iCs/>
          <w:sz w:val="16"/>
          <w:szCs w:val="16"/>
        </w:rPr>
        <w:t>(Indiquer l’intitulé du ou des lots tel qu’il figure dans l’avis d'appel à la concurrence ou l’invitation à confirmer l’intérêt.)</w:t>
      </w:r>
    </w:p>
    <w:bookmarkEnd w:id="3"/>
    <w:p w14:paraId="479565A5" w14:textId="5F2F2E02" w:rsidR="005B7578" w:rsidRDefault="005B7578">
      <w:pPr>
        <w:ind w:left="993" w:hanging="426"/>
        <w:jc w:val="both"/>
        <w:rPr>
          <w:rFonts w:ascii="Marianne" w:hAnsi="Marianne" w:cs="Calibri"/>
        </w:rPr>
      </w:pPr>
    </w:p>
    <w:p w14:paraId="315AA435" w14:textId="77777777" w:rsidR="00C0113D" w:rsidRPr="00B8754A" w:rsidRDefault="00C0113D">
      <w:pPr>
        <w:ind w:left="993" w:hanging="426"/>
        <w:jc w:val="both"/>
        <w:rPr>
          <w:rFonts w:ascii="Marianne" w:hAnsi="Marianne" w:cs="Calibri"/>
        </w:rPr>
      </w:pP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B8754A" w14:paraId="65DCA5B3" w14:textId="77777777" w:rsidTr="00AE7E81">
        <w:tc>
          <w:tcPr>
            <w:tcW w:w="10419" w:type="dxa"/>
            <w:shd w:val="clear" w:color="auto" w:fill="4472C4"/>
          </w:tcPr>
          <w:p w14:paraId="49694082" w14:textId="061CC332" w:rsidR="00AE7E81" w:rsidRPr="00B8754A" w:rsidRDefault="009B560D">
            <w:pPr>
              <w:tabs>
                <w:tab w:val="left" w:pos="-142"/>
                <w:tab w:val="left" w:pos="4111"/>
              </w:tabs>
              <w:jc w:val="both"/>
              <w:rPr>
                <w:rFonts w:ascii="Marianne" w:hAnsi="Marianne" w:cs="Calibri"/>
                <w:i/>
                <w:iCs/>
                <w:color w:val="FFFFFF"/>
              </w:rPr>
            </w:pPr>
            <w:r w:rsidRPr="00B8754A">
              <w:rPr>
                <w:rFonts w:ascii="Marianne" w:hAnsi="Marianne" w:cs="Calibri"/>
                <w:b/>
                <w:bCs/>
                <w:color w:val="FFFFFF"/>
              </w:rPr>
              <w:t>C</w:t>
            </w:r>
            <w:r w:rsidR="00AE7E81" w:rsidRPr="00B8754A">
              <w:rPr>
                <w:rFonts w:ascii="Marianne" w:hAnsi="Marianne" w:cs="Calibri"/>
                <w:b/>
                <w:bCs/>
                <w:color w:val="FFFFFF"/>
              </w:rPr>
              <w:t xml:space="preserve"> - </w:t>
            </w:r>
            <w:r w:rsidR="00B31E92" w:rsidRPr="00B8754A">
              <w:rPr>
                <w:rFonts w:ascii="Marianne" w:hAnsi="Marianne" w:cs="Calibri"/>
                <w:b/>
                <w:bCs/>
                <w:color w:val="FFFFFF"/>
              </w:rPr>
              <w:t xml:space="preserve">Engagement du titulaire </w:t>
            </w:r>
          </w:p>
        </w:tc>
      </w:tr>
    </w:tbl>
    <w:p w14:paraId="5CCDA223" w14:textId="33E779AB" w:rsidR="00B31E92" w:rsidRPr="00B8754A" w:rsidRDefault="009B560D" w:rsidP="00B31E92">
      <w:pPr>
        <w:numPr>
          <w:ilvl w:val="1"/>
          <w:numId w:val="1"/>
        </w:numPr>
        <w:rPr>
          <w:rFonts w:ascii="Marianne" w:hAnsi="Marianne" w:cs="Calibri"/>
          <w:b/>
          <w:i/>
          <w:iCs/>
        </w:rPr>
      </w:pPr>
      <w:r w:rsidRPr="00B8754A">
        <w:rPr>
          <w:rFonts w:ascii="Marianne" w:hAnsi="Marianne" w:cs="Calibri"/>
          <w:b/>
        </w:rPr>
        <w:t>C</w:t>
      </w:r>
      <w:r w:rsidR="00B31E92" w:rsidRPr="00B8754A">
        <w:rPr>
          <w:rFonts w:ascii="Marianne" w:hAnsi="Marianne" w:cs="Calibri"/>
          <w:b/>
        </w:rPr>
        <w:t xml:space="preserve">1 - Identification et engagement du titulaire </w:t>
      </w:r>
    </w:p>
    <w:p w14:paraId="57D1F7F3" w14:textId="77777777" w:rsidR="00B31E92" w:rsidRPr="00B8754A" w:rsidRDefault="00B31E92" w:rsidP="00B31E92">
      <w:pPr>
        <w:rPr>
          <w:rFonts w:ascii="Marianne" w:hAnsi="Marianne" w:cs="Calibri"/>
        </w:rPr>
      </w:pPr>
      <w:r w:rsidRPr="00B8754A">
        <w:rPr>
          <w:rFonts w:ascii="Marianne" w:hAnsi="Marianne" w:cs="Calibri"/>
          <w:i/>
          <w:iCs/>
        </w:rPr>
        <w:t>(Cocher les cases correspondantes.)</w:t>
      </w:r>
    </w:p>
    <w:p w14:paraId="2D21F9F3" w14:textId="77777777" w:rsidR="00B31E92" w:rsidRPr="00B8754A" w:rsidRDefault="00B31E92" w:rsidP="00B31E92">
      <w:pPr>
        <w:rPr>
          <w:rFonts w:ascii="Marianne" w:hAnsi="Marianne" w:cs="Calibri"/>
        </w:rPr>
      </w:pPr>
    </w:p>
    <w:p w14:paraId="0B7E9C7F" w14:textId="77777777" w:rsidR="00B31E92" w:rsidRPr="00B8754A" w:rsidRDefault="00B31E92" w:rsidP="00B31E92">
      <w:pPr>
        <w:rPr>
          <w:rFonts w:ascii="Marianne" w:hAnsi="Marianne" w:cs="Calibri"/>
        </w:rPr>
      </w:pPr>
      <w:r w:rsidRPr="00B8754A">
        <w:rPr>
          <w:rFonts w:ascii="Marianne" w:hAnsi="Marianne" w:cs="Calibri"/>
        </w:rPr>
        <w:t>Après avoir pris connaissance des pièces constitutives du marché public suivantes,</w:t>
      </w:r>
    </w:p>
    <w:bookmarkStart w:id="4" w:name="_Hlk202338476"/>
    <w:p w14:paraId="134676FA" w14:textId="1DB4711E" w:rsidR="00B31E92" w:rsidRDefault="00B31E92" w:rsidP="00B31E92">
      <w:pPr>
        <w:rPr>
          <w:rFonts w:ascii="Marianne" w:hAnsi="Marianne" w:cs="Calibri"/>
          <w:lang w:val="en-GB"/>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00926986" w:rsidRPr="00B8754A">
        <w:rPr>
          <w:rFonts w:ascii="Marianne" w:hAnsi="Marianne" w:cs="Calibri"/>
          <w:lang w:val="en-GB"/>
        </w:rPr>
        <w:t xml:space="preserve">Cahier des clauses </w:t>
      </w:r>
      <w:proofErr w:type="spellStart"/>
      <w:r w:rsidR="00AB3CEF">
        <w:rPr>
          <w:rFonts w:ascii="Marianne" w:hAnsi="Marianne" w:cs="Calibri"/>
          <w:lang w:val="en-GB"/>
        </w:rPr>
        <w:t>administratives</w:t>
      </w:r>
      <w:proofErr w:type="spellEnd"/>
      <w:r w:rsidR="00AB3CEF">
        <w:rPr>
          <w:rFonts w:ascii="Marianne" w:hAnsi="Marianne" w:cs="Calibri"/>
          <w:lang w:val="en-GB"/>
        </w:rPr>
        <w:t xml:space="preserve"> </w:t>
      </w:r>
      <w:proofErr w:type="spellStart"/>
      <w:r w:rsidR="00926986" w:rsidRPr="00B8754A">
        <w:rPr>
          <w:rFonts w:ascii="Marianne" w:hAnsi="Marianne" w:cs="Calibri"/>
          <w:lang w:val="en-GB"/>
        </w:rPr>
        <w:t>particulières</w:t>
      </w:r>
      <w:proofErr w:type="spellEnd"/>
      <w:r w:rsidR="00AB3CEF">
        <w:rPr>
          <w:rFonts w:ascii="Marianne" w:hAnsi="Marianne" w:cs="Calibri"/>
          <w:lang w:val="en-GB"/>
        </w:rPr>
        <w:t xml:space="preserve"> CCAP</w:t>
      </w:r>
      <w:r w:rsidR="00961A85">
        <w:rPr>
          <w:rFonts w:ascii="Marianne" w:hAnsi="Marianne" w:cs="Calibri"/>
          <w:lang w:val="en-GB"/>
        </w:rPr>
        <w:t>,</w:t>
      </w:r>
    </w:p>
    <w:p w14:paraId="2AD964D0" w14:textId="2E6459FA" w:rsidR="00AB3CEF" w:rsidRPr="00B8754A" w:rsidRDefault="00AB3CEF" w:rsidP="00AB3CEF">
      <w:pPr>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Pr="00AB3CEF">
        <w:rPr>
          <w:rFonts w:ascii="Marianne" w:hAnsi="Marianne" w:cs="Calibri"/>
          <w:lang w:val="en-GB"/>
        </w:rPr>
        <w:t xml:space="preserve">Cahier des clauses </w:t>
      </w:r>
      <w:r>
        <w:rPr>
          <w:rFonts w:ascii="Marianne" w:hAnsi="Marianne" w:cs="Calibri"/>
          <w:lang w:val="en-GB"/>
        </w:rPr>
        <w:t xml:space="preserve">techniques </w:t>
      </w:r>
      <w:proofErr w:type="spellStart"/>
      <w:r w:rsidRPr="00AB3CEF">
        <w:rPr>
          <w:rFonts w:ascii="Marianne" w:hAnsi="Marianne" w:cs="Calibri"/>
          <w:lang w:val="en-GB"/>
        </w:rPr>
        <w:t>particulières</w:t>
      </w:r>
      <w:proofErr w:type="spellEnd"/>
      <w:r>
        <w:rPr>
          <w:rFonts w:ascii="Marianne" w:hAnsi="Marianne" w:cs="Calibri"/>
          <w:lang w:val="en-GB"/>
        </w:rPr>
        <w:t xml:space="preserve"> CCTP et annexes</w:t>
      </w:r>
      <w:r w:rsidR="00961A85">
        <w:rPr>
          <w:rFonts w:ascii="Marianne" w:hAnsi="Marianne" w:cs="Calibri"/>
          <w:lang w:val="en-GB"/>
        </w:rPr>
        <w:t>,</w:t>
      </w:r>
    </w:p>
    <w:p w14:paraId="114F0933" w14:textId="5ADC89A3" w:rsidR="00B31E92" w:rsidRPr="00B8754A" w:rsidRDefault="00B31E92" w:rsidP="00B31E92">
      <w:pPr>
        <w:rPr>
          <w:rFonts w:ascii="Marianne" w:hAnsi="Marianne" w:cs="Calibri"/>
          <w:lang w:val="en-US"/>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00AB3CEF" w:rsidRPr="00AB3CEF">
        <w:rPr>
          <w:rFonts w:ascii="Marianne" w:hAnsi="Marianne" w:cs="Calibri"/>
          <w:lang w:val="en-GB"/>
        </w:rPr>
        <w:t xml:space="preserve">Cahier des </w:t>
      </w:r>
      <w:r w:rsidR="00584346">
        <w:rPr>
          <w:rFonts w:ascii="Marianne" w:hAnsi="Marianne" w:cs="Calibri"/>
          <w:lang w:val="en-GB"/>
        </w:rPr>
        <w:t>c</w:t>
      </w:r>
      <w:r w:rsidR="00AB3CEF" w:rsidRPr="00AB3CEF">
        <w:rPr>
          <w:rFonts w:ascii="Marianne" w:hAnsi="Marianne" w:cs="Calibri"/>
          <w:lang w:val="en-GB"/>
        </w:rPr>
        <w:t xml:space="preserve">lauses </w:t>
      </w:r>
      <w:proofErr w:type="spellStart"/>
      <w:r w:rsidR="00584346">
        <w:rPr>
          <w:rFonts w:ascii="Marianne" w:hAnsi="Marianne" w:cs="Calibri"/>
          <w:lang w:val="en-GB"/>
        </w:rPr>
        <w:t>a</w:t>
      </w:r>
      <w:r w:rsidR="00AB3CEF" w:rsidRPr="00AB3CEF">
        <w:rPr>
          <w:rFonts w:ascii="Marianne" w:hAnsi="Marianne" w:cs="Calibri"/>
          <w:lang w:val="en-GB"/>
        </w:rPr>
        <w:t>dministratives</w:t>
      </w:r>
      <w:proofErr w:type="spellEnd"/>
      <w:r w:rsidR="00AB3CEF" w:rsidRPr="00AB3CEF">
        <w:rPr>
          <w:rFonts w:ascii="Marianne" w:hAnsi="Marianne" w:cs="Calibri"/>
          <w:lang w:val="en-GB"/>
        </w:rPr>
        <w:t xml:space="preserve"> </w:t>
      </w:r>
      <w:proofErr w:type="spellStart"/>
      <w:r w:rsidR="00584346">
        <w:rPr>
          <w:rFonts w:ascii="Marianne" w:hAnsi="Marianne" w:cs="Calibri"/>
          <w:lang w:val="en-GB"/>
        </w:rPr>
        <w:t>g</w:t>
      </w:r>
      <w:r w:rsidR="00AB3CEF" w:rsidRPr="00AB3CEF">
        <w:rPr>
          <w:rFonts w:ascii="Marianne" w:hAnsi="Marianne" w:cs="Calibri"/>
          <w:lang w:val="en-GB"/>
        </w:rPr>
        <w:t>énérales</w:t>
      </w:r>
      <w:proofErr w:type="spellEnd"/>
      <w:r w:rsidR="00AB3CEF" w:rsidRPr="00AB3CEF">
        <w:rPr>
          <w:rFonts w:ascii="Marianne" w:hAnsi="Marianne" w:cs="Calibri"/>
          <w:lang w:val="en-GB"/>
        </w:rPr>
        <w:t xml:space="preserve"> des </w:t>
      </w:r>
      <w:proofErr w:type="spellStart"/>
      <w:r w:rsidR="00AB3CEF" w:rsidRPr="00AB3CEF">
        <w:rPr>
          <w:rFonts w:ascii="Marianne" w:hAnsi="Marianne" w:cs="Calibri"/>
          <w:lang w:val="en-GB"/>
        </w:rPr>
        <w:t>marchés</w:t>
      </w:r>
      <w:proofErr w:type="spellEnd"/>
      <w:r w:rsidR="00AB3CEF" w:rsidRPr="00AB3CEF">
        <w:rPr>
          <w:rFonts w:ascii="Marianne" w:hAnsi="Marianne" w:cs="Calibri"/>
          <w:lang w:val="en-GB"/>
        </w:rPr>
        <w:t xml:space="preserve"> publics de </w:t>
      </w:r>
      <w:r w:rsidR="00584346">
        <w:rPr>
          <w:rFonts w:ascii="Marianne" w:hAnsi="Marianne" w:cs="Calibri"/>
          <w:lang w:val="en-GB"/>
        </w:rPr>
        <w:t>t</w:t>
      </w:r>
      <w:r w:rsidR="00AB3CEF" w:rsidRPr="00AB3CEF">
        <w:rPr>
          <w:rFonts w:ascii="Marianne" w:hAnsi="Marianne" w:cs="Calibri"/>
          <w:lang w:val="en-GB"/>
        </w:rPr>
        <w:t xml:space="preserve">echniques de </w:t>
      </w:r>
      <w:proofErr w:type="spellStart"/>
      <w:r w:rsidR="00AB3CEF" w:rsidRPr="00AB3CEF">
        <w:rPr>
          <w:rFonts w:ascii="Marianne" w:hAnsi="Marianne" w:cs="Calibri"/>
          <w:lang w:val="en-GB"/>
        </w:rPr>
        <w:t>l’</w:t>
      </w:r>
      <w:r w:rsidR="00584346">
        <w:rPr>
          <w:rFonts w:ascii="Marianne" w:hAnsi="Marianne" w:cs="Calibri"/>
          <w:lang w:val="en-GB"/>
        </w:rPr>
        <w:t>i</w:t>
      </w:r>
      <w:r w:rsidR="00AB3CEF" w:rsidRPr="00AB3CEF">
        <w:rPr>
          <w:rFonts w:ascii="Marianne" w:hAnsi="Marianne" w:cs="Calibri"/>
          <w:lang w:val="en-GB"/>
        </w:rPr>
        <w:t>nformation</w:t>
      </w:r>
      <w:proofErr w:type="spellEnd"/>
      <w:r w:rsidR="00AB3CEF" w:rsidRPr="00AB3CEF">
        <w:rPr>
          <w:rFonts w:ascii="Marianne" w:hAnsi="Marianne" w:cs="Calibri"/>
          <w:lang w:val="en-GB"/>
        </w:rPr>
        <w:t xml:space="preserve"> et de la Communication (CCAG-TIC)</w:t>
      </w:r>
      <w:r w:rsidRPr="00B8754A">
        <w:rPr>
          <w:rFonts w:ascii="Marianne" w:hAnsi="Marianne" w:cs="Calibri"/>
          <w:lang w:val="en-GB"/>
        </w:rPr>
        <w:t xml:space="preserve"> </w:t>
      </w:r>
      <w:proofErr w:type="spellStart"/>
      <w:r w:rsidR="001A1B40" w:rsidRPr="001A1B40">
        <w:rPr>
          <w:rFonts w:ascii="Marianne" w:hAnsi="Marianne" w:cs="Calibri"/>
          <w:lang w:val="en-GB"/>
        </w:rPr>
        <w:t>approuvé</w:t>
      </w:r>
      <w:proofErr w:type="spellEnd"/>
      <w:r w:rsidR="001A1B40" w:rsidRPr="001A1B40">
        <w:rPr>
          <w:rFonts w:ascii="Marianne" w:hAnsi="Marianne" w:cs="Calibri"/>
          <w:lang w:val="en-GB"/>
        </w:rPr>
        <w:t xml:space="preserve"> par </w:t>
      </w:r>
      <w:proofErr w:type="spellStart"/>
      <w:r w:rsidR="001A1B40" w:rsidRPr="001A1B40">
        <w:rPr>
          <w:rFonts w:ascii="Marianne" w:hAnsi="Marianne" w:cs="Calibri"/>
          <w:lang w:val="en-GB"/>
        </w:rPr>
        <w:t>arrêté</w:t>
      </w:r>
      <w:proofErr w:type="spellEnd"/>
      <w:r w:rsidR="001A1B40" w:rsidRPr="001A1B40">
        <w:rPr>
          <w:rFonts w:ascii="Marianne" w:hAnsi="Marianne" w:cs="Calibri"/>
          <w:lang w:val="en-GB"/>
        </w:rPr>
        <w:t xml:space="preserve"> du 30 mars 2021 </w:t>
      </w:r>
      <w:r w:rsidRPr="00B8754A">
        <w:rPr>
          <w:rFonts w:ascii="Marianne" w:hAnsi="Marianne" w:cs="Calibri"/>
          <w:lang w:val="en-GB"/>
        </w:rPr>
        <w:t>(non-joint au dossier)</w:t>
      </w:r>
      <w:r w:rsidR="00961A85">
        <w:rPr>
          <w:rFonts w:ascii="Marianne" w:hAnsi="Marianne" w:cs="Calibri"/>
          <w:lang w:val="en-GB"/>
        </w:rPr>
        <w:t>.</w:t>
      </w:r>
    </w:p>
    <w:bookmarkEnd w:id="4"/>
    <w:p w14:paraId="1E03233C" w14:textId="77777777" w:rsidR="00B31E92" w:rsidRPr="00B8754A" w:rsidRDefault="00B31E92" w:rsidP="00B31E92">
      <w:pPr>
        <w:rPr>
          <w:rFonts w:ascii="Marianne" w:hAnsi="Marianne" w:cs="Calibri"/>
        </w:rPr>
      </w:pPr>
    </w:p>
    <w:p w14:paraId="2D3AC12D" w14:textId="77777777" w:rsidR="00B31E92" w:rsidRPr="00B8754A" w:rsidRDefault="00B31E92" w:rsidP="00B31E92">
      <w:pPr>
        <w:rPr>
          <w:rFonts w:ascii="Marianne" w:hAnsi="Marianne" w:cs="Calibri"/>
        </w:rPr>
      </w:pPr>
      <w:proofErr w:type="gramStart"/>
      <w:r w:rsidRPr="00B8754A">
        <w:rPr>
          <w:rFonts w:ascii="Marianne" w:hAnsi="Marianne" w:cs="Calibri"/>
        </w:rPr>
        <w:t>et</w:t>
      </w:r>
      <w:proofErr w:type="gramEnd"/>
      <w:r w:rsidRPr="00B8754A">
        <w:rPr>
          <w:rFonts w:ascii="Marianne" w:hAnsi="Marianne" w:cs="Calibri"/>
        </w:rPr>
        <w:t xml:space="preserve"> conformément à leurs clauses,</w:t>
      </w:r>
    </w:p>
    <w:p w14:paraId="42119651" w14:textId="77777777" w:rsidR="00B31E92" w:rsidRPr="00B8754A" w:rsidRDefault="00B31E92" w:rsidP="00B31E92">
      <w:pPr>
        <w:rPr>
          <w:rFonts w:ascii="Marianne" w:hAnsi="Marianne" w:cs="Calibri"/>
        </w:rPr>
      </w:pPr>
    </w:p>
    <w:p w14:paraId="37C07964" w14:textId="77777777" w:rsidR="00B31E92" w:rsidRPr="00B8754A" w:rsidRDefault="00B31E92" w:rsidP="00B31E92">
      <w:pPr>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w:t>
      </w:r>
      <w:proofErr w:type="gramStart"/>
      <w:r w:rsidRPr="00B8754A">
        <w:rPr>
          <w:rFonts w:ascii="Marianne" w:hAnsi="Marianne" w:cs="Calibri"/>
        </w:rPr>
        <w:t>le</w:t>
      </w:r>
      <w:proofErr w:type="gramEnd"/>
      <w:r w:rsidRPr="00B8754A">
        <w:rPr>
          <w:rFonts w:ascii="Marianne" w:hAnsi="Marianne" w:cs="Calibri"/>
        </w:rPr>
        <w:t xml:space="preserve"> signataire</w:t>
      </w:r>
    </w:p>
    <w:p w14:paraId="6DFDD49B" w14:textId="77777777" w:rsidR="00B31E92" w:rsidRPr="00B8754A" w:rsidRDefault="00B31E92" w:rsidP="00B31E92">
      <w:pPr>
        <w:rPr>
          <w:rFonts w:ascii="Marianne" w:hAnsi="Marianne" w:cs="Calibri"/>
        </w:rPr>
      </w:pPr>
    </w:p>
    <w:p w14:paraId="3DD23200" w14:textId="77777777" w:rsidR="00B31E92" w:rsidRPr="00B8754A" w:rsidRDefault="00B31E92" w:rsidP="00276893">
      <w:pPr>
        <w:ind w:left="567" w:firstLine="567"/>
        <w:rPr>
          <w:rFonts w:ascii="Marianne" w:hAnsi="Marianne" w:cs="Calibri"/>
          <w: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w:t>
      </w:r>
      <w:proofErr w:type="gramStart"/>
      <w:r w:rsidRPr="00B8754A">
        <w:rPr>
          <w:rFonts w:ascii="Marianne" w:hAnsi="Marianne" w:cs="Calibri"/>
        </w:rPr>
        <w:t>s’engage</w:t>
      </w:r>
      <w:proofErr w:type="gramEnd"/>
      <w:r w:rsidRPr="00B8754A">
        <w:rPr>
          <w:rFonts w:ascii="Marianne" w:hAnsi="Marianne" w:cs="Calibri"/>
        </w:rPr>
        <w:t>, sur la base de son offre et pour son propre compte ;</w:t>
      </w:r>
    </w:p>
    <w:p w14:paraId="43D4EEDC" w14:textId="77777777" w:rsidR="00B31E92" w:rsidRPr="002C75D0" w:rsidRDefault="00B31E92" w:rsidP="002C75D0">
      <w:pPr>
        <w:jc w:val="both"/>
        <w:rPr>
          <w:rFonts w:ascii="Marianne" w:hAnsi="Marianne" w:cs="Calibri"/>
          <w:sz w:val="16"/>
          <w:szCs w:val="16"/>
        </w:rPr>
      </w:pPr>
      <w:r w:rsidRPr="002C75D0">
        <w:rPr>
          <w:rFonts w:ascii="Marianne" w:hAnsi="Marianne" w:cs="Calibri"/>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RIDET/SIRET.]</w:t>
      </w:r>
    </w:p>
    <w:p w14:paraId="5ADC44FD" w14:textId="77777777" w:rsidR="00B31E92" w:rsidRPr="00B8754A" w:rsidRDefault="00B31E92" w:rsidP="00B31E92">
      <w:pPr>
        <w:rPr>
          <w:rFonts w:ascii="Marianne" w:hAnsi="Marianne" w:cs="Calibri"/>
        </w:rPr>
      </w:pPr>
    </w:p>
    <w:p w14:paraId="4F4F7A4C" w14:textId="4C348A61" w:rsidR="009B560D" w:rsidRDefault="009B560D" w:rsidP="00B31E92">
      <w:pPr>
        <w:rPr>
          <w:rFonts w:ascii="Marianne" w:hAnsi="Marianne" w:cs="Calibri"/>
        </w:rPr>
      </w:pPr>
    </w:p>
    <w:p w14:paraId="16AD932B" w14:textId="77777777" w:rsidR="009833B6" w:rsidRPr="00B8754A" w:rsidRDefault="009833B6" w:rsidP="00B31E92">
      <w:pPr>
        <w:rPr>
          <w:rFonts w:ascii="Marianne" w:hAnsi="Marianne" w:cs="Calibri"/>
        </w:rPr>
      </w:pPr>
    </w:p>
    <w:p w14:paraId="3904CF4A" w14:textId="77777777" w:rsidR="002C75D0" w:rsidRPr="00B8754A" w:rsidRDefault="002C75D0" w:rsidP="00B31E92">
      <w:pPr>
        <w:rPr>
          <w:rFonts w:ascii="Marianne" w:hAnsi="Marianne" w:cs="Calibri"/>
        </w:rPr>
      </w:pPr>
    </w:p>
    <w:p w14:paraId="12BFECFF" w14:textId="77777777" w:rsidR="00B31E92" w:rsidRPr="00B8754A" w:rsidRDefault="00B31E92" w:rsidP="00276893">
      <w:pPr>
        <w:ind w:left="567" w:firstLine="567"/>
        <w:rPr>
          <w:rFonts w:ascii="Marianne" w:hAnsi="Marianne" w:cs="Calibri"/>
          <w: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w:t>
      </w:r>
      <w:proofErr w:type="gramStart"/>
      <w:r w:rsidRPr="00B8754A">
        <w:rPr>
          <w:rFonts w:ascii="Marianne" w:hAnsi="Marianne" w:cs="Calibri"/>
        </w:rPr>
        <w:t>engage</w:t>
      </w:r>
      <w:proofErr w:type="gramEnd"/>
      <w:r w:rsidRPr="00B8754A">
        <w:rPr>
          <w:rFonts w:ascii="Marianne" w:hAnsi="Marianne" w:cs="Calibri"/>
        </w:rPr>
        <w:t xml:space="preserve"> la société ……………………… sur la base de son offre ;</w:t>
      </w:r>
    </w:p>
    <w:p w14:paraId="67F3B492" w14:textId="77777777" w:rsidR="00B31E92" w:rsidRPr="002C75D0" w:rsidRDefault="00B31E92" w:rsidP="00B43B25">
      <w:pPr>
        <w:jc w:val="both"/>
        <w:rPr>
          <w:rFonts w:ascii="Marianne" w:hAnsi="Marianne" w:cs="Calibri"/>
          <w:sz w:val="16"/>
          <w:szCs w:val="16"/>
        </w:rPr>
      </w:pPr>
      <w:r w:rsidRPr="002C75D0">
        <w:rPr>
          <w:rFonts w:ascii="Marianne" w:hAnsi="Marianne" w:cs="Calibri"/>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RIDET/SIRET.]</w:t>
      </w:r>
    </w:p>
    <w:p w14:paraId="0B633F40" w14:textId="77777777" w:rsidR="00B31E92" w:rsidRPr="00B8754A" w:rsidRDefault="00B31E92" w:rsidP="00B31E92">
      <w:pPr>
        <w:rPr>
          <w:rFonts w:ascii="Marianne" w:hAnsi="Marianne" w:cs="Calibri"/>
        </w:rPr>
      </w:pPr>
    </w:p>
    <w:p w14:paraId="6B94F8A6" w14:textId="77777777" w:rsidR="00B31E92" w:rsidRPr="00B8754A" w:rsidRDefault="00B31E92" w:rsidP="00B31E92">
      <w:pPr>
        <w:rPr>
          <w:rFonts w:ascii="Marianne" w:hAnsi="Marianne" w:cs="Calibri"/>
        </w:rPr>
      </w:pPr>
    </w:p>
    <w:p w14:paraId="4D13D909" w14:textId="77777777" w:rsidR="00AE7E81" w:rsidRPr="00B8754A" w:rsidRDefault="00AE7E81">
      <w:pPr>
        <w:jc w:val="both"/>
        <w:rPr>
          <w:rFonts w:ascii="Marianne" w:hAnsi="Marianne" w:cs="Calibri"/>
        </w:rPr>
      </w:pPr>
    </w:p>
    <w:p w14:paraId="0D7A1B4B" w14:textId="3046AE2D" w:rsidR="00B31E92" w:rsidRPr="00B8754A" w:rsidRDefault="00B31E92" w:rsidP="00B31E92">
      <w:pPr>
        <w:jc w:val="both"/>
        <w:rPr>
          <w:rFonts w:ascii="Marianne" w:hAnsi="Marianne" w:cs="Calibri"/>
        </w:rPr>
      </w:pPr>
      <w:proofErr w:type="gramStart"/>
      <w:r w:rsidRPr="00B8754A">
        <w:rPr>
          <w:rFonts w:ascii="Marianne" w:hAnsi="Marianne" w:cs="Calibri"/>
        </w:rPr>
        <w:t>à</w:t>
      </w:r>
      <w:proofErr w:type="gramEnd"/>
      <w:r w:rsidRPr="00B8754A">
        <w:rPr>
          <w:rFonts w:ascii="Marianne" w:hAnsi="Marianne" w:cs="Calibri"/>
        </w:rPr>
        <w:t xml:space="preserve"> livrer les fournitures demandées ou à exécuter les prestations demandées</w:t>
      </w:r>
      <w:r w:rsidR="00CB1B8A">
        <w:rPr>
          <w:rFonts w:ascii="Marianne" w:hAnsi="Marianne" w:cs="Calibri"/>
        </w:rPr>
        <w:t xml:space="preserve"> </w:t>
      </w:r>
      <w:r w:rsidR="00CB1B8A" w:rsidRPr="00B8754A">
        <w:rPr>
          <w:rFonts w:ascii="Marianne" w:hAnsi="Marianne" w:cs="Calibri"/>
        </w:rPr>
        <w:t>pour le ou les lots qui me/nous concernent</w:t>
      </w:r>
      <w:r w:rsidRPr="00B8754A">
        <w:rPr>
          <w:rFonts w:ascii="Marianne" w:hAnsi="Marianne" w:cs="Calibri"/>
        </w:rPr>
        <w:t> :</w:t>
      </w:r>
    </w:p>
    <w:p w14:paraId="2075CABD" w14:textId="77777777" w:rsidR="00B31E92" w:rsidRPr="00B8754A" w:rsidRDefault="00B31E92" w:rsidP="00B31E92">
      <w:pPr>
        <w:jc w:val="both"/>
        <w:rPr>
          <w:rFonts w:ascii="Marianne" w:hAnsi="Marianne" w:cs="Calibri"/>
        </w:rPr>
      </w:pPr>
    </w:p>
    <w:p w14:paraId="3B49780E" w14:textId="5999066F" w:rsidR="00B31E92" w:rsidRPr="00B8754A" w:rsidRDefault="00B31E92" w:rsidP="00B31E92">
      <w:pPr>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w:t>
      </w:r>
      <w:proofErr w:type="gramStart"/>
      <w:r w:rsidRPr="00B8754A">
        <w:rPr>
          <w:rFonts w:ascii="Marianne" w:hAnsi="Marianne" w:cs="Calibri"/>
        </w:rPr>
        <w:t>aux</w:t>
      </w:r>
      <w:proofErr w:type="gramEnd"/>
      <w:r w:rsidRPr="00B8754A">
        <w:rPr>
          <w:rFonts w:ascii="Marianne" w:hAnsi="Marianne" w:cs="Calibri"/>
        </w:rPr>
        <w:t xml:space="preserve"> prix indiqués </w:t>
      </w:r>
      <w:r w:rsidR="00F74F14">
        <w:rPr>
          <w:rFonts w:ascii="Marianne" w:hAnsi="Marianne" w:cs="Calibri"/>
        </w:rPr>
        <w:t>aux</w:t>
      </w:r>
      <w:r w:rsidR="00CB1B8A">
        <w:rPr>
          <w:rFonts w:ascii="Marianne" w:hAnsi="Marianne" w:cs="Calibri"/>
        </w:rPr>
        <w:t xml:space="preserve"> </w:t>
      </w:r>
      <w:r w:rsidRPr="00B8754A">
        <w:rPr>
          <w:rFonts w:ascii="Marianne" w:hAnsi="Marianne" w:cs="Calibri"/>
        </w:rPr>
        <w:t>annexe</w:t>
      </w:r>
      <w:r w:rsidR="00CB1B8A">
        <w:rPr>
          <w:rFonts w:ascii="Marianne" w:hAnsi="Marianne" w:cs="Calibri"/>
        </w:rPr>
        <w:t>s</w:t>
      </w:r>
      <w:r w:rsidRPr="00B8754A">
        <w:rPr>
          <w:rFonts w:ascii="Marianne" w:hAnsi="Marianne" w:cs="Calibri"/>
        </w:rPr>
        <w:t xml:space="preserve"> financière</w:t>
      </w:r>
      <w:r w:rsidR="00CB1B8A">
        <w:rPr>
          <w:rFonts w:ascii="Marianne" w:hAnsi="Marianne" w:cs="Calibri"/>
        </w:rPr>
        <w:t>s</w:t>
      </w:r>
      <w:r w:rsidRPr="00B8754A">
        <w:rPr>
          <w:rFonts w:ascii="Marianne" w:hAnsi="Marianne" w:cs="Calibri"/>
        </w:rPr>
        <w:t xml:space="preserve"> jointe</w:t>
      </w:r>
      <w:r w:rsidR="00CB1B8A">
        <w:rPr>
          <w:rFonts w:ascii="Marianne" w:hAnsi="Marianne" w:cs="Calibri"/>
        </w:rPr>
        <w:t>s</w:t>
      </w:r>
      <w:r w:rsidRPr="00B8754A">
        <w:rPr>
          <w:rFonts w:ascii="Marianne" w:hAnsi="Marianne" w:cs="Calibri"/>
        </w:rPr>
        <w:t xml:space="preserve"> au présent document</w:t>
      </w:r>
      <w:r w:rsidR="009B560D" w:rsidRPr="00B8754A">
        <w:rPr>
          <w:rFonts w:ascii="Marianne" w:hAnsi="Marianne" w:cs="Calibri"/>
        </w:rPr>
        <w:t xml:space="preserve"> (DPGF/BPU)</w:t>
      </w:r>
      <w:r w:rsidR="00CB1B8A">
        <w:rPr>
          <w:rFonts w:ascii="Marianne" w:hAnsi="Marianne" w:cs="Calibri"/>
        </w:rPr>
        <w:t> ;</w:t>
      </w:r>
    </w:p>
    <w:p w14:paraId="7E5AACAD" w14:textId="1E23C981" w:rsidR="00CB1B8A" w:rsidRPr="00CB1B8A" w:rsidRDefault="00CB1B8A" w:rsidP="00CB1B8A">
      <w:pPr>
        <w:rPr>
          <w:rFonts w:ascii="Marianne" w:hAnsi="Marianne" w:cs="Calibri"/>
          <w:lang w:val="en-GB"/>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Pr="00CB1B8A">
        <w:rPr>
          <w:rFonts w:ascii="Marianne" w:hAnsi="Marianne" w:cs="Calibri"/>
          <w:lang w:val="en-GB"/>
        </w:rPr>
        <w:t xml:space="preserve">aux prestations inscrites aux documents </w:t>
      </w:r>
      <w:proofErr w:type="gramStart"/>
      <w:r w:rsidRPr="00CB1B8A">
        <w:rPr>
          <w:rFonts w:ascii="Marianne" w:hAnsi="Marianne" w:cs="Calibri"/>
          <w:lang w:val="en-GB"/>
        </w:rPr>
        <w:t>techniques</w:t>
      </w:r>
      <w:r>
        <w:rPr>
          <w:rFonts w:ascii="Marianne" w:hAnsi="Marianne" w:cs="Calibri"/>
          <w:lang w:val="en-GB"/>
        </w:rPr>
        <w:t> </w:t>
      </w:r>
      <w:r>
        <w:rPr>
          <w:rFonts w:ascii="Marianne" w:hAnsi="Marianne" w:cs="Calibri"/>
        </w:rPr>
        <w:t>;</w:t>
      </w:r>
      <w:proofErr w:type="gramEnd"/>
    </w:p>
    <w:p w14:paraId="779F76FC" w14:textId="47B26779" w:rsidR="00CB1B8A" w:rsidRPr="00B8754A" w:rsidRDefault="00CB1B8A" w:rsidP="00CB1B8A">
      <w:pPr>
        <w:rPr>
          <w:rFonts w:ascii="Marianne" w:hAnsi="Marianne" w:cs="Calibri"/>
          <w:lang w:val="en-US"/>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Pr="00CB1B8A">
        <w:rPr>
          <w:rFonts w:ascii="Marianne" w:hAnsi="Marianne" w:cs="Calibri"/>
          <w:lang w:val="en-GB"/>
        </w:rPr>
        <w:t xml:space="preserve">dans les délais indiqués </w:t>
      </w:r>
      <w:r w:rsidR="0086704D">
        <w:rPr>
          <w:rFonts w:ascii="Marianne" w:hAnsi="Marianne" w:cs="Calibri"/>
          <w:lang w:val="en-GB"/>
        </w:rPr>
        <w:t>dans le</w:t>
      </w:r>
      <w:r>
        <w:rPr>
          <w:rFonts w:ascii="Marianne" w:hAnsi="Marianne" w:cs="Calibri"/>
          <w:lang w:val="en-GB"/>
        </w:rPr>
        <w:t xml:space="preserve"> cadre de réponse technique.</w:t>
      </w:r>
    </w:p>
    <w:p w14:paraId="460FFDD1" w14:textId="6E891EBA" w:rsidR="000A578E" w:rsidRDefault="000A578E">
      <w:pPr>
        <w:jc w:val="both"/>
        <w:rPr>
          <w:rFonts w:ascii="Marianne" w:hAnsi="Marianne" w:cs="Calibri"/>
        </w:rPr>
      </w:pPr>
    </w:p>
    <w:p w14:paraId="1D6CC3AD" w14:textId="77777777" w:rsidR="000A578E" w:rsidRPr="00B8754A" w:rsidRDefault="000A578E">
      <w:pPr>
        <w:jc w:val="both"/>
        <w:rPr>
          <w:rFonts w:ascii="Marianne" w:hAnsi="Marianne" w:cs="Calibri"/>
        </w:rPr>
      </w:pPr>
    </w:p>
    <w:p w14:paraId="4A30D64C" w14:textId="77777777" w:rsidR="00654F5C" w:rsidRPr="00B8754A" w:rsidRDefault="009B560D" w:rsidP="00654F5C">
      <w:pPr>
        <w:jc w:val="both"/>
        <w:rPr>
          <w:rFonts w:ascii="Marianne" w:hAnsi="Marianne" w:cs="Calibri"/>
          <w:i/>
        </w:rPr>
      </w:pPr>
      <w:r w:rsidRPr="00B8754A">
        <w:rPr>
          <w:rFonts w:ascii="Marianne" w:hAnsi="Marianne" w:cs="Calibri"/>
          <w:b/>
        </w:rPr>
        <w:t>C</w:t>
      </w:r>
      <w:r w:rsidR="00654F5C" w:rsidRPr="00B8754A">
        <w:rPr>
          <w:rFonts w:ascii="Marianne" w:hAnsi="Marianne" w:cs="Calibri"/>
          <w:b/>
        </w:rPr>
        <w:t>3 - Compte (s) à créditer</w:t>
      </w:r>
    </w:p>
    <w:p w14:paraId="4E99FDEC" w14:textId="77777777" w:rsidR="00654F5C" w:rsidRPr="000A578E" w:rsidRDefault="00654F5C" w:rsidP="00654F5C">
      <w:pPr>
        <w:jc w:val="both"/>
        <w:rPr>
          <w:rFonts w:ascii="Marianne" w:hAnsi="Marianne" w:cs="Calibri"/>
          <w:b/>
          <w:sz w:val="16"/>
          <w:szCs w:val="16"/>
        </w:rPr>
      </w:pPr>
      <w:r w:rsidRPr="000A578E">
        <w:rPr>
          <w:rFonts w:ascii="Marianne" w:hAnsi="Marianne" w:cs="Calibri"/>
          <w:i/>
          <w:sz w:val="16"/>
          <w:szCs w:val="16"/>
        </w:rPr>
        <w:t>(Joindre un ou des relevé(s) d’identité bancaire ou postal.)</w:t>
      </w:r>
    </w:p>
    <w:p w14:paraId="04AF23A6" w14:textId="77777777" w:rsidR="00654F5C" w:rsidRPr="00B8754A" w:rsidRDefault="00654F5C" w:rsidP="00654F5C">
      <w:pPr>
        <w:jc w:val="both"/>
        <w:rPr>
          <w:rFonts w:ascii="Marianne" w:hAnsi="Marianne" w:cs="Calibri"/>
          <w:b/>
        </w:rPr>
      </w:pPr>
    </w:p>
    <w:p w14:paraId="4DF753C5" w14:textId="77777777" w:rsidR="00654F5C" w:rsidRPr="00B8754A" w:rsidRDefault="00654F5C" w:rsidP="00654F5C">
      <w:pPr>
        <w:jc w:val="both"/>
        <w:rPr>
          <w:rFonts w:ascii="Marianne" w:hAnsi="Marianne" w:cs="Calibri"/>
        </w:rPr>
      </w:pPr>
      <w:r w:rsidRPr="00B8754A">
        <w:rPr>
          <w:rFonts w:ascii="Marianne" w:hAnsi="Marianne" w:cs="Calibri"/>
        </w:rPr>
        <w:t>Nom de l’établissement bancaire :</w:t>
      </w:r>
    </w:p>
    <w:p w14:paraId="24559CD0" w14:textId="77777777" w:rsidR="00654F5C" w:rsidRPr="00B8754A" w:rsidRDefault="00654F5C" w:rsidP="00654F5C">
      <w:pPr>
        <w:jc w:val="both"/>
        <w:rPr>
          <w:rFonts w:ascii="Marianne" w:hAnsi="Marianne" w:cs="Calibri"/>
        </w:rPr>
      </w:pPr>
    </w:p>
    <w:p w14:paraId="036D8ECA" w14:textId="77777777" w:rsidR="00654F5C" w:rsidRPr="00B8754A" w:rsidRDefault="00654F5C" w:rsidP="00654F5C">
      <w:pPr>
        <w:jc w:val="both"/>
        <w:rPr>
          <w:rFonts w:ascii="Marianne" w:hAnsi="Marianne" w:cs="Calibri"/>
        </w:rPr>
      </w:pPr>
    </w:p>
    <w:p w14:paraId="1D0B89D7" w14:textId="77777777" w:rsidR="00654F5C" w:rsidRPr="00B8754A" w:rsidRDefault="00654F5C" w:rsidP="00654F5C">
      <w:pPr>
        <w:jc w:val="both"/>
        <w:rPr>
          <w:rFonts w:ascii="Marianne" w:hAnsi="Marianne" w:cs="Calibri"/>
        </w:rPr>
      </w:pPr>
    </w:p>
    <w:p w14:paraId="5EB3C842" w14:textId="77777777" w:rsidR="00654F5C" w:rsidRPr="00B8754A" w:rsidRDefault="00654F5C" w:rsidP="00654F5C">
      <w:pPr>
        <w:jc w:val="both"/>
        <w:rPr>
          <w:rFonts w:ascii="Marianne" w:hAnsi="Marianne" w:cs="Calibri"/>
          <w:b/>
        </w:rPr>
      </w:pPr>
      <w:r w:rsidRPr="00B8754A">
        <w:rPr>
          <w:rFonts w:ascii="Marianne" w:hAnsi="Marianne" w:cs="Calibri"/>
        </w:rPr>
        <w:t>Numéro de compte :</w:t>
      </w:r>
    </w:p>
    <w:p w14:paraId="32166CEF" w14:textId="77777777" w:rsidR="00654F5C" w:rsidRPr="00B8754A" w:rsidRDefault="00654F5C" w:rsidP="00654F5C">
      <w:pPr>
        <w:jc w:val="both"/>
        <w:rPr>
          <w:rFonts w:ascii="Marianne" w:hAnsi="Marianne" w:cs="Calibri"/>
          <w:b/>
        </w:rPr>
      </w:pPr>
    </w:p>
    <w:p w14:paraId="215DE850" w14:textId="77777777" w:rsidR="00654F5C" w:rsidRPr="00B8754A" w:rsidRDefault="00654F5C" w:rsidP="00654F5C">
      <w:pPr>
        <w:jc w:val="both"/>
        <w:rPr>
          <w:rFonts w:ascii="Marianne" w:hAnsi="Marianne" w:cs="Calibri"/>
          <w:b/>
        </w:rPr>
      </w:pPr>
    </w:p>
    <w:p w14:paraId="2AA61696" w14:textId="77777777" w:rsidR="00654F5C" w:rsidRPr="00B8754A" w:rsidRDefault="00654F5C" w:rsidP="00654F5C">
      <w:pPr>
        <w:jc w:val="both"/>
        <w:rPr>
          <w:rFonts w:ascii="Marianne" w:hAnsi="Marianne" w:cs="Calibri"/>
          <w:b/>
        </w:rPr>
      </w:pPr>
    </w:p>
    <w:p w14:paraId="6A1F568B" w14:textId="77777777" w:rsidR="00783636" w:rsidRPr="00783636" w:rsidRDefault="009B560D" w:rsidP="00783636">
      <w:pPr>
        <w:pStyle w:val="fcasegauche"/>
        <w:tabs>
          <w:tab w:val="left" w:pos="426"/>
          <w:tab w:val="left" w:pos="851"/>
        </w:tabs>
        <w:ind w:left="0" w:firstLine="0"/>
        <w:jc w:val="left"/>
        <w:rPr>
          <w:rFonts w:ascii="Marianne" w:hAnsi="Marianne"/>
        </w:rPr>
      </w:pPr>
      <w:r w:rsidRPr="00B8754A">
        <w:rPr>
          <w:rFonts w:ascii="Marianne" w:hAnsi="Marianne" w:cs="Calibri"/>
          <w:b/>
        </w:rPr>
        <w:t>C</w:t>
      </w:r>
      <w:r w:rsidR="00654F5C" w:rsidRPr="00B8754A">
        <w:rPr>
          <w:rFonts w:ascii="Marianne" w:hAnsi="Marianne" w:cs="Calibri"/>
          <w:b/>
        </w:rPr>
        <w:t>4 - Avance </w:t>
      </w:r>
      <w:r w:rsidR="00783636" w:rsidRPr="00783636">
        <w:rPr>
          <w:rFonts w:ascii="Marianne" w:hAnsi="Marianne" w:cs="Arial"/>
          <w:i/>
        </w:rPr>
        <w:t>(</w:t>
      </w:r>
      <w:hyperlink r:id="rId9">
        <w:r w:rsidR="00783636" w:rsidRPr="00783636">
          <w:rPr>
            <w:rStyle w:val="Lienhypertexte"/>
            <w:rFonts w:ascii="Marianne" w:hAnsi="Marianne" w:cs="Arial"/>
            <w:i/>
          </w:rPr>
          <w:t>article R. 2191-3</w:t>
        </w:r>
      </w:hyperlink>
      <w:r w:rsidR="00783636" w:rsidRPr="00783636">
        <w:rPr>
          <w:rFonts w:ascii="Marianne" w:hAnsi="Marianne" w:cs="Arial"/>
          <w:i/>
        </w:rPr>
        <w:t xml:space="preserve"> ou </w:t>
      </w:r>
      <w:hyperlink r:id="rId10">
        <w:r w:rsidR="00783636" w:rsidRPr="00783636">
          <w:rPr>
            <w:rStyle w:val="Lienhypertexte"/>
            <w:rFonts w:ascii="Marianne" w:hAnsi="Marianne" w:cs="Arial"/>
            <w:i/>
          </w:rPr>
          <w:t>article R. 2391-1</w:t>
        </w:r>
      </w:hyperlink>
      <w:r w:rsidR="00783636" w:rsidRPr="00783636">
        <w:rPr>
          <w:rFonts w:ascii="Marianne" w:hAnsi="Marianne" w:cs="Arial"/>
          <w:i/>
        </w:rPr>
        <w:t xml:space="preserve"> du code de la commande publique)</w:t>
      </w:r>
    </w:p>
    <w:p w14:paraId="4F481060" w14:textId="77777777" w:rsidR="00783636" w:rsidRPr="00783636" w:rsidRDefault="00783636" w:rsidP="00783636">
      <w:pPr>
        <w:tabs>
          <w:tab w:val="left" w:pos="426"/>
          <w:tab w:val="left" w:pos="851"/>
        </w:tabs>
        <w:rPr>
          <w:rFonts w:ascii="Marianne" w:hAnsi="Marianne" w:cs="Arial"/>
          <w:b/>
        </w:rPr>
      </w:pPr>
    </w:p>
    <w:p w14:paraId="1AA912B6" w14:textId="77777777" w:rsidR="00783636" w:rsidRPr="00783636" w:rsidRDefault="00783636" w:rsidP="00783636">
      <w:pPr>
        <w:pStyle w:val="fcasegauche"/>
        <w:tabs>
          <w:tab w:val="left" w:pos="426"/>
          <w:tab w:val="left" w:pos="851"/>
        </w:tabs>
        <w:ind w:left="0" w:firstLine="0"/>
        <w:jc w:val="left"/>
        <w:rPr>
          <w:rFonts w:ascii="Marianne" w:hAnsi="Marianne"/>
        </w:rPr>
      </w:pPr>
      <w:r w:rsidRPr="00783636">
        <w:rPr>
          <w:rFonts w:ascii="Marianne" w:hAnsi="Marianne"/>
        </w:rPr>
        <w:t>Je renonce au bénéfice de l'avance :</w:t>
      </w:r>
      <w:r w:rsidRPr="00783636">
        <w:rPr>
          <w:rFonts w:ascii="Marianne" w:hAnsi="Marianne"/>
        </w:rPr>
        <w:tab/>
      </w:r>
      <w:r w:rsidRPr="00783636">
        <w:rPr>
          <w:rFonts w:ascii="Marianne" w:hAnsi="Marianne"/>
        </w:rPr>
        <w:tab/>
      </w:r>
      <w:r w:rsidRPr="00783636">
        <w:rPr>
          <w:rFonts w:ascii="Marianne" w:hAnsi="Marianne"/>
        </w:rPr>
        <w:fldChar w:fldCharType="begin">
          <w:ffData>
            <w:name w:val="Bookmark Copie 10"/>
            <w:enabled/>
            <w:calcOnExit w:val="0"/>
            <w:checkBox>
              <w:sizeAuto/>
              <w:default w:val="0"/>
            </w:checkBox>
          </w:ffData>
        </w:fldChar>
      </w:r>
      <w:r w:rsidRPr="00783636">
        <w:rPr>
          <w:rFonts w:ascii="Marianne" w:hAnsi="Marianne"/>
        </w:rPr>
        <w:instrText xml:space="preserve"> FORMCHECKBOX </w:instrText>
      </w:r>
      <w:r w:rsidR="00C341C1">
        <w:rPr>
          <w:rFonts w:ascii="Marianne" w:hAnsi="Marianne"/>
        </w:rPr>
      </w:r>
      <w:r w:rsidR="00C341C1">
        <w:rPr>
          <w:rFonts w:ascii="Marianne" w:hAnsi="Marianne"/>
        </w:rPr>
        <w:fldChar w:fldCharType="separate"/>
      </w:r>
      <w:r w:rsidRPr="00783636">
        <w:rPr>
          <w:rFonts w:ascii="Marianne" w:hAnsi="Marianne"/>
        </w:rPr>
        <w:fldChar w:fldCharType="end"/>
      </w:r>
      <w:bookmarkStart w:id="5" w:name="Unnamed_Copie_20"/>
      <w:bookmarkStart w:id="6" w:name="Bookmark_Copie_10_Copie_1_Copie_1"/>
      <w:bookmarkStart w:id="7" w:name="Bookmark_Copie_10_Copie_1"/>
      <w:bookmarkStart w:id="8" w:name="Bookmark_Copie_10"/>
      <w:bookmarkEnd w:id="5"/>
      <w:bookmarkEnd w:id="6"/>
      <w:bookmarkEnd w:id="7"/>
      <w:bookmarkEnd w:id="8"/>
      <w:r w:rsidRPr="00783636">
        <w:rPr>
          <w:rFonts w:ascii="Marianne" w:hAnsi="Marianne"/>
        </w:rPr>
        <w:tab/>
        <w:t>Non</w:t>
      </w:r>
      <w:r w:rsidRPr="00783636">
        <w:rPr>
          <w:rFonts w:ascii="Marianne" w:hAnsi="Marianne"/>
        </w:rPr>
        <w:tab/>
      </w:r>
      <w:r w:rsidRPr="00783636">
        <w:rPr>
          <w:rFonts w:ascii="Marianne" w:hAnsi="Marianne"/>
        </w:rPr>
        <w:tab/>
      </w:r>
      <w:r w:rsidRPr="00783636">
        <w:rPr>
          <w:rFonts w:ascii="Marianne" w:hAnsi="Marianne"/>
        </w:rPr>
        <w:tab/>
      </w:r>
      <w:r w:rsidRPr="00783636">
        <w:rPr>
          <w:rFonts w:ascii="Marianne" w:hAnsi="Marianne"/>
        </w:rPr>
        <w:fldChar w:fldCharType="begin">
          <w:ffData>
            <w:name w:val="Bookmark Copie 11"/>
            <w:enabled/>
            <w:calcOnExit w:val="0"/>
            <w:checkBox>
              <w:sizeAuto/>
              <w:default w:val="0"/>
            </w:checkBox>
          </w:ffData>
        </w:fldChar>
      </w:r>
      <w:r w:rsidRPr="00783636">
        <w:rPr>
          <w:rFonts w:ascii="Marianne" w:hAnsi="Marianne"/>
        </w:rPr>
        <w:instrText xml:space="preserve"> FORMCHECKBOX </w:instrText>
      </w:r>
      <w:r w:rsidR="00C341C1">
        <w:rPr>
          <w:rFonts w:ascii="Marianne" w:hAnsi="Marianne"/>
        </w:rPr>
      </w:r>
      <w:r w:rsidR="00C341C1">
        <w:rPr>
          <w:rFonts w:ascii="Marianne" w:hAnsi="Marianne"/>
        </w:rPr>
        <w:fldChar w:fldCharType="separate"/>
      </w:r>
      <w:r w:rsidRPr="00783636">
        <w:rPr>
          <w:rFonts w:ascii="Marianne" w:hAnsi="Marianne"/>
        </w:rPr>
        <w:fldChar w:fldCharType="end"/>
      </w:r>
      <w:bookmarkStart w:id="9" w:name="Unnamed_Copie_21"/>
      <w:bookmarkStart w:id="10" w:name="Bookmark_Copie_11_Copie_1_Copie_1"/>
      <w:bookmarkStart w:id="11" w:name="Bookmark_Copie_11_Copie_1"/>
      <w:bookmarkStart w:id="12" w:name="Bookmark_Copie_11"/>
      <w:bookmarkEnd w:id="9"/>
      <w:bookmarkEnd w:id="10"/>
      <w:bookmarkEnd w:id="11"/>
      <w:bookmarkEnd w:id="12"/>
      <w:r w:rsidRPr="00783636">
        <w:rPr>
          <w:rFonts w:ascii="Marianne" w:hAnsi="Marianne"/>
        </w:rPr>
        <w:tab/>
        <w:t>Oui</w:t>
      </w:r>
    </w:p>
    <w:p w14:paraId="633F8FCE" w14:textId="77777777" w:rsidR="00783636" w:rsidRPr="00783636" w:rsidRDefault="00783636" w:rsidP="00783636">
      <w:pPr>
        <w:tabs>
          <w:tab w:val="left" w:pos="851"/>
        </w:tabs>
        <w:rPr>
          <w:rFonts w:ascii="Marianne" w:hAnsi="Marianne"/>
          <w:sz w:val="16"/>
          <w:szCs w:val="16"/>
        </w:rPr>
      </w:pPr>
      <w:r w:rsidRPr="00783636">
        <w:rPr>
          <w:rFonts w:ascii="Marianne" w:hAnsi="Marianne" w:cs="Arial"/>
          <w:i/>
          <w:sz w:val="16"/>
          <w:szCs w:val="16"/>
        </w:rPr>
        <w:t>(Cocher la case correspondante.)</w:t>
      </w:r>
    </w:p>
    <w:p w14:paraId="40BD43F2" w14:textId="187CBAD0" w:rsidR="00654F5C" w:rsidRPr="00B8754A" w:rsidRDefault="00654F5C" w:rsidP="00654F5C">
      <w:pPr>
        <w:jc w:val="both"/>
        <w:rPr>
          <w:rFonts w:ascii="Marianne" w:hAnsi="Marianne" w:cs="Calibri"/>
          <w:b/>
        </w:rPr>
      </w:pPr>
    </w:p>
    <w:p w14:paraId="51DE879B" w14:textId="77777777" w:rsidR="00654F5C" w:rsidRPr="00B8754A" w:rsidRDefault="00654F5C" w:rsidP="00654F5C">
      <w:pPr>
        <w:jc w:val="both"/>
        <w:rPr>
          <w:rFonts w:ascii="Marianne" w:hAnsi="Marianne" w:cs="Calibri"/>
          <w:b/>
        </w:rPr>
      </w:pPr>
    </w:p>
    <w:p w14:paraId="61051854" w14:textId="77777777" w:rsidR="00654F5C" w:rsidRPr="00B8754A" w:rsidRDefault="009B560D" w:rsidP="00654F5C">
      <w:pPr>
        <w:numPr>
          <w:ilvl w:val="3"/>
          <w:numId w:val="1"/>
        </w:numPr>
        <w:jc w:val="both"/>
        <w:rPr>
          <w:rFonts w:ascii="Marianne" w:hAnsi="Marianne" w:cs="Calibri"/>
          <w:b/>
        </w:rPr>
      </w:pPr>
      <w:r w:rsidRPr="00B8754A">
        <w:rPr>
          <w:rFonts w:ascii="Marianne" w:hAnsi="Marianne" w:cs="Calibri"/>
          <w:b/>
        </w:rPr>
        <w:t>C</w:t>
      </w:r>
      <w:r w:rsidR="00654F5C" w:rsidRPr="00B8754A">
        <w:rPr>
          <w:rFonts w:ascii="Marianne" w:hAnsi="Marianne" w:cs="Calibri"/>
          <w:b/>
        </w:rPr>
        <w:t>5 -</w:t>
      </w:r>
      <w:r w:rsidR="00654F5C" w:rsidRPr="00B8754A">
        <w:rPr>
          <w:rFonts w:ascii="Marianne" w:hAnsi="Marianne" w:cs="Calibri"/>
        </w:rPr>
        <w:t xml:space="preserve"> </w:t>
      </w:r>
      <w:r w:rsidR="00654F5C" w:rsidRPr="00B8754A">
        <w:rPr>
          <w:rFonts w:ascii="Marianne" w:hAnsi="Marianne" w:cs="Calibri"/>
          <w:b/>
        </w:rPr>
        <w:t>Durée d’exécution du marché public</w:t>
      </w:r>
    </w:p>
    <w:p w14:paraId="1B83323F" w14:textId="77777777" w:rsidR="00654F5C" w:rsidRPr="00B8754A" w:rsidRDefault="00654F5C" w:rsidP="00654F5C">
      <w:pPr>
        <w:jc w:val="both"/>
        <w:rPr>
          <w:rFonts w:ascii="Marianne" w:hAnsi="Marianne" w:cs="Calibri"/>
        </w:rPr>
      </w:pPr>
    </w:p>
    <w:p w14:paraId="5E65FD85" w14:textId="0252138A" w:rsidR="00654F5C" w:rsidRDefault="00150FE7" w:rsidP="00654F5C">
      <w:pPr>
        <w:jc w:val="both"/>
        <w:rPr>
          <w:rFonts w:ascii="Marianne" w:hAnsi="Marianne" w:cs="Calibri"/>
        </w:rPr>
      </w:pPr>
      <w:r w:rsidRPr="00150FE7">
        <w:rPr>
          <w:rFonts w:ascii="Marianne" w:hAnsi="Marianne" w:cs="Calibri"/>
        </w:rPr>
        <w:t xml:space="preserve">Le marché public est conclu pour une période ferme de la date de notification au 31 décembre 2026. A partir du 1er janvier 2027, le marché est reconductible tacitement </w:t>
      </w:r>
      <w:r w:rsidR="00DB54D4">
        <w:rPr>
          <w:rFonts w:ascii="Marianne" w:hAnsi="Marianne" w:cs="Calibri"/>
        </w:rPr>
        <w:t>3</w:t>
      </w:r>
      <w:r w:rsidRPr="00150FE7">
        <w:rPr>
          <w:rFonts w:ascii="Marianne" w:hAnsi="Marianne" w:cs="Calibri"/>
        </w:rPr>
        <w:t xml:space="preserve"> fois par période de 12 mois. La quatrième et dernière période du marché public prendra fin au 31 décembre 2029.</w:t>
      </w:r>
      <w:r w:rsidR="00D449C2">
        <w:rPr>
          <w:rFonts w:ascii="Marianne" w:hAnsi="Marianne" w:cs="Calibri"/>
        </w:rPr>
        <w:t xml:space="preserve"> </w:t>
      </w:r>
      <w:bookmarkStart w:id="13" w:name="_Hlk207262543"/>
      <w:r w:rsidR="00D449C2">
        <w:rPr>
          <w:rFonts w:ascii="Marianne" w:hAnsi="Marianne" w:cs="Calibri"/>
        </w:rPr>
        <w:t>Le marché</w:t>
      </w:r>
      <w:r w:rsidR="0086704D">
        <w:rPr>
          <w:rFonts w:ascii="Marianne" w:hAnsi="Marianne" w:cs="Calibri"/>
        </w:rPr>
        <w:t xml:space="preserve"> public</w:t>
      </w:r>
      <w:r w:rsidR="00D449C2">
        <w:rPr>
          <w:rFonts w:ascii="Marianne" w:hAnsi="Marianne" w:cs="Calibri"/>
        </w:rPr>
        <w:t xml:space="preserve"> dur</w:t>
      </w:r>
      <w:r w:rsidR="0086704D">
        <w:rPr>
          <w:rFonts w:ascii="Marianne" w:hAnsi="Marianne" w:cs="Calibri"/>
        </w:rPr>
        <w:t>e</w:t>
      </w:r>
      <w:r w:rsidR="00D449C2">
        <w:rPr>
          <w:rFonts w:ascii="Marianne" w:hAnsi="Marianne" w:cs="Calibri"/>
        </w:rPr>
        <w:t xml:space="preserve"> 50 mois.</w:t>
      </w:r>
      <w:bookmarkEnd w:id="13"/>
    </w:p>
    <w:p w14:paraId="2AF26F20" w14:textId="77777777" w:rsidR="00150FE7" w:rsidRPr="00B8754A" w:rsidRDefault="00150FE7" w:rsidP="00654F5C">
      <w:pPr>
        <w:jc w:val="both"/>
        <w:rPr>
          <w:rFonts w:ascii="Marianne" w:hAnsi="Marianne" w:cs="Calibri"/>
          <w:b/>
        </w:rPr>
      </w:pPr>
    </w:p>
    <w:p w14:paraId="09BBBBB9" w14:textId="489011EA" w:rsidR="00654F5C" w:rsidRPr="00B8754A" w:rsidRDefault="00654F5C" w:rsidP="00654F5C">
      <w:pPr>
        <w:jc w:val="both"/>
        <w:rPr>
          <w:rFonts w:ascii="Marianne" w:hAnsi="Marianne" w:cs="Calibri"/>
          <w:i/>
        </w:rPr>
      </w:pPr>
      <w:r w:rsidRPr="00B8754A">
        <w:rPr>
          <w:rFonts w:ascii="Marianne" w:hAnsi="Marianne" w:cs="Calibri"/>
        </w:rPr>
        <w:t>Le marché public est reconductible :</w:t>
      </w:r>
      <w:r w:rsidRPr="00B8754A">
        <w:rPr>
          <w:rFonts w:ascii="Marianne" w:hAnsi="Marianne" w:cs="Calibri"/>
        </w:rPr>
        <w:tab/>
      </w:r>
      <w:r w:rsidRPr="00B8754A">
        <w:rPr>
          <w:rFonts w:ascii="Marianne" w:hAnsi="Marianne" w:cs="Calibri"/>
        </w:rPr>
        <w:tab/>
      </w: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C341C1">
        <w:rPr>
          <w:rFonts w:ascii="Marianne" w:hAnsi="Marianne" w:cs="Calibri"/>
        </w:rPr>
      </w:r>
      <w:r w:rsidR="00C341C1">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ab/>
        <w:t>Non</w:t>
      </w:r>
      <w:r w:rsidRPr="00B8754A">
        <w:rPr>
          <w:rFonts w:ascii="Marianne" w:hAnsi="Marianne" w:cs="Calibri"/>
        </w:rPr>
        <w:tab/>
      </w:r>
      <w:r w:rsidRPr="00B8754A">
        <w:rPr>
          <w:rFonts w:ascii="Marianne" w:hAnsi="Marianne" w:cs="Calibri"/>
        </w:rPr>
        <w:tab/>
      </w:r>
      <w:r w:rsidRPr="00B8754A">
        <w:rPr>
          <w:rFonts w:ascii="Marianne" w:hAnsi="Marianne" w:cs="Calibri"/>
        </w:rPr>
        <w:tab/>
      </w:r>
      <w:r w:rsidR="00783636">
        <w:rPr>
          <w:rFonts w:ascii="Marianne" w:hAnsi="Marianne" w:cs="Calibri"/>
        </w:rPr>
        <w:fldChar w:fldCharType="begin">
          <w:ffData>
            <w:name w:val=""/>
            <w:enabled/>
            <w:calcOnExit w:val="0"/>
            <w:checkBox>
              <w:size w:val="20"/>
              <w:default w:val="1"/>
            </w:checkBox>
          </w:ffData>
        </w:fldChar>
      </w:r>
      <w:r w:rsidR="00783636">
        <w:rPr>
          <w:rFonts w:ascii="Marianne" w:hAnsi="Marianne" w:cs="Calibri"/>
        </w:rPr>
        <w:instrText xml:space="preserve"> FORMCHECKBOX </w:instrText>
      </w:r>
      <w:r w:rsidR="00C341C1">
        <w:rPr>
          <w:rFonts w:ascii="Marianne" w:hAnsi="Marianne" w:cs="Calibri"/>
        </w:rPr>
      </w:r>
      <w:r w:rsidR="00C341C1">
        <w:rPr>
          <w:rFonts w:ascii="Marianne" w:hAnsi="Marianne" w:cs="Calibri"/>
        </w:rPr>
        <w:fldChar w:fldCharType="separate"/>
      </w:r>
      <w:r w:rsidR="00783636">
        <w:rPr>
          <w:rFonts w:ascii="Marianne" w:hAnsi="Marianne" w:cs="Calibri"/>
        </w:rPr>
        <w:fldChar w:fldCharType="end"/>
      </w:r>
      <w:r w:rsidRPr="00B8754A">
        <w:rPr>
          <w:rFonts w:ascii="Marianne" w:hAnsi="Marianne" w:cs="Calibri"/>
        </w:rPr>
        <w:tab/>
        <w:t>Oui</w:t>
      </w:r>
    </w:p>
    <w:p w14:paraId="021D6AF9" w14:textId="77777777" w:rsidR="00654F5C" w:rsidRPr="00783636" w:rsidRDefault="00654F5C" w:rsidP="00654F5C">
      <w:pPr>
        <w:jc w:val="both"/>
        <w:rPr>
          <w:rFonts w:ascii="Marianne" w:hAnsi="Marianne" w:cs="Calibri"/>
          <w:sz w:val="16"/>
          <w:szCs w:val="16"/>
        </w:rPr>
      </w:pPr>
      <w:r w:rsidRPr="00783636">
        <w:rPr>
          <w:rFonts w:ascii="Marianne" w:hAnsi="Marianne" w:cs="Calibri"/>
          <w:i/>
          <w:sz w:val="16"/>
          <w:szCs w:val="16"/>
        </w:rPr>
        <w:t>(Cocher la case correspondante.)</w:t>
      </w:r>
    </w:p>
    <w:p w14:paraId="3D9D7FDD" w14:textId="77777777" w:rsidR="00654F5C" w:rsidRPr="00B8754A" w:rsidRDefault="00654F5C" w:rsidP="00654F5C">
      <w:pPr>
        <w:jc w:val="both"/>
        <w:rPr>
          <w:rFonts w:ascii="Marianne" w:hAnsi="Marianne" w:cs="Calibri"/>
        </w:rPr>
      </w:pPr>
    </w:p>
    <w:p w14:paraId="366DBE63" w14:textId="6B038529" w:rsidR="00B31E92" w:rsidRPr="00B8754A" w:rsidRDefault="00654F5C" w:rsidP="00654F5C">
      <w:pPr>
        <w:jc w:val="both"/>
        <w:rPr>
          <w:rFonts w:ascii="Marianne" w:hAnsi="Marianne" w:cs="Calibri"/>
        </w:rPr>
      </w:pPr>
      <w:r w:rsidRPr="00B8754A">
        <w:rPr>
          <w:rFonts w:ascii="Marianne" w:hAnsi="Marianne" w:cs="Calibri"/>
        </w:rPr>
        <w:t xml:space="preserve">Nombre des reconductions : </w:t>
      </w:r>
      <w:r w:rsidR="00783636">
        <w:rPr>
          <w:rFonts w:ascii="Marianne" w:hAnsi="Marianne" w:cs="Calibri"/>
        </w:rPr>
        <w:t>3</w:t>
      </w:r>
    </w:p>
    <w:p w14:paraId="2B2DA925" w14:textId="23F77A30" w:rsidR="00B31E92" w:rsidRPr="00B8754A" w:rsidRDefault="00654F5C">
      <w:pPr>
        <w:jc w:val="both"/>
        <w:rPr>
          <w:rFonts w:ascii="Marianne" w:hAnsi="Marianne" w:cs="Calibri"/>
        </w:rPr>
      </w:pPr>
      <w:r w:rsidRPr="00B8754A">
        <w:rPr>
          <w:rFonts w:ascii="Marianne" w:hAnsi="Marianne" w:cs="Calibri"/>
        </w:rPr>
        <w:t xml:space="preserve">Durée des reconductions : </w:t>
      </w:r>
      <w:r w:rsidR="00783636" w:rsidRPr="0086704D">
        <w:rPr>
          <w:rFonts w:ascii="Marianne" w:hAnsi="Marianne" w:cs="Calibri"/>
        </w:rPr>
        <w:t>12</w:t>
      </w:r>
      <w:r w:rsidR="00783636">
        <w:rPr>
          <w:rFonts w:ascii="Marianne" w:hAnsi="Marianne" w:cs="Calibri"/>
        </w:rPr>
        <w:t xml:space="preserve"> mois</w:t>
      </w:r>
      <w:r w:rsidRPr="00B8754A">
        <w:rPr>
          <w:rFonts w:ascii="Marianne" w:hAnsi="Marianne" w:cs="Calibri"/>
        </w:rPr>
        <w:t xml:space="preserve"> </w:t>
      </w:r>
    </w:p>
    <w:p w14:paraId="5A277A18" w14:textId="0DCD548D" w:rsidR="00B31E92" w:rsidRDefault="00B31E92">
      <w:pPr>
        <w:jc w:val="both"/>
        <w:rPr>
          <w:rFonts w:ascii="Marianne" w:hAnsi="Marianne" w:cs="Calibri"/>
        </w:rPr>
      </w:pPr>
    </w:p>
    <w:p w14:paraId="19315B8C" w14:textId="1591D7CA" w:rsidR="009833B6" w:rsidRDefault="009833B6">
      <w:pPr>
        <w:jc w:val="both"/>
        <w:rPr>
          <w:rFonts w:ascii="Marianne" w:hAnsi="Marianne" w:cs="Calibri"/>
        </w:rPr>
      </w:pPr>
    </w:p>
    <w:p w14:paraId="17101044" w14:textId="5E4CB6CD" w:rsidR="009833B6" w:rsidRDefault="009833B6">
      <w:pPr>
        <w:jc w:val="both"/>
        <w:rPr>
          <w:rFonts w:ascii="Marianne" w:hAnsi="Marianne" w:cs="Calibri"/>
        </w:rPr>
      </w:pPr>
    </w:p>
    <w:p w14:paraId="400DB5DB" w14:textId="69067529" w:rsidR="009833B6" w:rsidRDefault="009833B6">
      <w:pPr>
        <w:jc w:val="both"/>
        <w:rPr>
          <w:rFonts w:ascii="Marianne" w:hAnsi="Marianne" w:cs="Calibri"/>
        </w:rPr>
      </w:pPr>
    </w:p>
    <w:p w14:paraId="37C9A799" w14:textId="3E74CBFC" w:rsidR="009833B6" w:rsidRDefault="009833B6">
      <w:pPr>
        <w:jc w:val="both"/>
        <w:rPr>
          <w:rFonts w:ascii="Marianne" w:hAnsi="Marianne" w:cs="Calibri"/>
        </w:rPr>
      </w:pPr>
    </w:p>
    <w:p w14:paraId="21C24A08" w14:textId="77777777" w:rsidR="00C341C1" w:rsidRDefault="00C341C1">
      <w:pPr>
        <w:jc w:val="both"/>
        <w:rPr>
          <w:rFonts w:ascii="Marianne" w:hAnsi="Marianne" w:cs="Calibri"/>
        </w:rPr>
      </w:pPr>
    </w:p>
    <w:p w14:paraId="09EFB152" w14:textId="4B724625" w:rsidR="009833B6" w:rsidRDefault="009833B6">
      <w:pPr>
        <w:jc w:val="both"/>
        <w:rPr>
          <w:rFonts w:ascii="Marianne" w:hAnsi="Marianne" w:cs="Calibri"/>
        </w:rPr>
      </w:pPr>
    </w:p>
    <w:p w14:paraId="79F9CB7C" w14:textId="7F005046" w:rsidR="009833B6" w:rsidRDefault="009833B6">
      <w:pPr>
        <w:jc w:val="both"/>
        <w:rPr>
          <w:rFonts w:ascii="Marianne" w:hAnsi="Marianne" w:cs="Calibri"/>
        </w:rPr>
      </w:pPr>
    </w:p>
    <w:p w14:paraId="4A1493ED" w14:textId="127BC6BD" w:rsidR="009833B6" w:rsidRDefault="009833B6">
      <w:pPr>
        <w:jc w:val="both"/>
        <w:rPr>
          <w:rFonts w:ascii="Marianne" w:hAnsi="Marianne" w:cs="Calibri"/>
        </w:rPr>
      </w:pPr>
    </w:p>
    <w:tbl>
      <w:tblPr>
        <w:tblW w:w="10490" w:type="dxa"/>
        <w:tblInd w:w="-71" w:type="dxa"/>
        <w:shd w:val="clear" w:color="auto" w:fill="4472C4"/>
        <w:tblLayout w:type="fixed"/>
        <w:tblCellMar>
          <w:left w:w="71" w:type="dxa"/>
          <w:right w:w="71" w:type="dxa"/>
        </w:tblCellMar>
        <w:tblLook w:val="0000" w:firstRow="0" w:lastRow="0" w:firstColumn="0" w:lastColumn="0" w:noHBand="0" w:noVBand="0"/>
      </w:tblPr>
      <w:tblGrid>
        <w:gridCol w:w="10490"/>
      </w:tblGrid>
      <w:tr w:rsidR="00515D8E" w:rsidRPr="00B8754A" w14:paraId="555D7084" w14:textId="77777777" w:rsidTr="00AE7E81">
        <w:tc>
          <w:tcPr>
            <w:tcW w:w="10490" w:type="dxa"/>
            <w:shd w:val="clear" w:color="auto" w:fill="4472C4"/>
          </w:tcPr>
          <w:p w14:paraId="3783C65B" w14:textId="70BD59E5" w:rsidR="00AE7E81" w:rsidRPr="00B8754A" w:rsidRDefault="009B560D">
            <w:pPr>
              <w:tabs>
                <w:tab w:val="left" w:pos="-142"/>
                <w:tab w:val="left" w:pos="4111"/>
              </w:tabs>
              <w:jc w:val="both"/>
              <w:rPr>
                <w:rFonts w:ascii="Marianne" w:hAnsi="Marianne" w:cs="Calibri"/>
                <w:i/>
                <w:iCs/>
                <w:color w:val="FFFFFF"/>
              </w:rPr>
            </w:pPr>
            <w:r w:rsidRPr="00B8754A">
              <w:rPr>
                <w:rFonts w:ascii="Marianne" w:hAnsi="Marianne" w:cs="Calibri"/>
                <w:b/>
                <w:color w:val="FFFFFF"/>
              </w:rPr>
              <w:lastRenderedPageBreak/>
              <w:t>D</w:t>
            </w:r>
            <w:r w:rsidR="00AE7E81" w:rsidRPr="00B8754A">
              <w:rPr>
                <w:rFonts w:ascii="Marianne" w:hAnsi="Marianne" w:cs="Calibri"/>
                <w:b/>
                <w:bCs/>
                <w:color w:val="FFFFFF"/>
              </w:rPr>
              <w:t xml:space="preserve"> - </w:t>
            </w:r>
            <w:r w:rsidR="00654F5C" w:rsidRPr="00B8754A">
              <w:rPr>
                <w:rFonts w:ascii="Marianne" w:hAnsi="Marianne" w:cs="Calibri"/>
                <w:b/>
                <w:bCs/>
                <w:color w:val="FFFFFF"/>
              </w:rPr>
              <w:t xml:space="preserve">Signature du marché public par le titulaire individuel </w:t>
            </w:r>
          </w:p>
        </w:tc>
      </w:tr>
    </w:tbl>
    <w:p w14:paraId="387A3726" w14:textId="77777777" w:rsidR="00654F5C" w:rsidRPr="00B8754A" w:rsidRDefault="00654F5C" w:rsidP="00654F5C">
      <w:pPr>
        <w:spacing w:before="120"/>
        <w:jc w:val="both"/>
        <w:rPr>
          <w:rFonts w:ascii="Marianne" w:hAnsi="Marianne" w:cs="Calibri"/>
          <w:b/>
        </w:rPr>
      </w:pPr>
    </w:p>
    <w:tbl>
      <w:tblPr>
        <w:tblW w:w="0" w:type="auto"/>
        <w:tblInd w:w="-40" w:type="dxa"/>
        <w:tblLayout w:type="fixed"/>
        <w:tblLook w:val="0000" w:firstRow="0" w:lastRow="0" w:firstColumn="0" w:lastColumn="0" w:noHBand="0" w:noVBand="0"/>
      </w:tblPr>
      <w:tblGrid>
        <w:gridCol w:w="4644"/>
        <w:gridCol w:w="2694"/>
        <w:gridCol w:w="3056"/>
      </w:tblGrid>
      <w:tr w:rsidR="00654F5C" w:rsidRPr="00B8754A" w14:paraId="4FFAFEC9" w14:textId="77777777" w:rsidTr="002E5385">
        <w:tc>
          <w:tcPr>
            <w:tcW w:w="4644" w:type="dxa"/>
            <w:tcBorders>
              <w:top w:val="single" w:sz="4" w:space="0" w:color="000000"/>
              <w:left w:val="single" w:sz="4" w:space="0" w:color="000000"/>
              <w:bottom w:val="single" w:sz="4" w:space="0" w:color="000000"/>
            </w:tcBorders>
            <w:shd w:val="clear" w:color="auto" w:fill="auto"/>
            <w:vAlign w:val="center"/>
          </w:tcPr>
          <w:p w14:paraId="43A26DEB" w14:textId="77777777" w:rsidR="00654F5C" w:rsidRPr="00B8754A" w:rsidRDefault="00654F5C" w:rsidP="00003286">
            <w:pPr>
              <w:spacing w:before="120"/>
              <w:jc w:val="center"/>
              <w:rPr>
                <w:rFonts w:ascii="Marianne" w:hAnsi="Marianne" w:cs="Calibri"/>
                <w:b/>
                <w:bCs/>
              </w:rPr>
            </w:pPr>
            <w:r w:rsidRPr="00B8754A">
              <w:rPr>
                <w:rFonts w:ascii="Marianne" w:hAnsi="Marianne" w:cs="Calibri"/>
                <w:b/>
                <w:bCs/>
              </w:rPr>
              <w:t>Nom, prénom et qualité</w:t>
            </w:r>
          </w:p>
          <w:p w14:paraId="495FA44A" w14:textId="77777777" w:rsidR="00654F5C" w:rsidRPr="00B8754A" w:rsidRDefault="00654F5C" w:rsidP="00003286">
            <w:pPr>
              <w:spacing w:before="120"/>
              <w:jc w:val="center"/>
              <w:rPr>
                <w:rFonts w:ascii="Marianne" w:hAnsi="Marianne" w:cs="Calibri"/>
                <w:b/>
                <w:bCs/>
              </w:rPr>
            </w:pPr>
            <w:proofErr w:type="gramStart"/>
            <w:r w:rsidRPr="00B8754A">
              <w:rPr>
                <w:rFonts w:ascii="Marianne" w:hAnsi="Marianne" w:cs="Calibri"/>
                <w:b/>
                <w:bCs/>
              </w:rPr>
              <w:t>du</w:t>
            </w:r>
            <w:proofErr w:type="gramEnd"/>
            <w:r w:rsidRPr="00B8754A">
              <w:rPr>
                <w:rFonts w:ascii="Marianne" w:hAnsi="Marianne" w:cs="Calibri"/>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2E9581" w14:textId="77777777" w:rsidR="00654F5C" w:rsidRPr="00B8754A" w:rsidRDefault="00654F5C" w:rsidP="00654F5C">
            <w:pPr>
              <w:spacing w:before="120"/>
              <w:jc w:val="both"/>
              <w:rPr>
                <w:rFonts w:ascii="Marianne" w:hAnsi="Marianne" w:cs="Calibri"/>
                <w:b/>
                <w:bCs/>
              </w:rPr>
            </w:pPr>
            <w:r w:rsidRPr="00B8754A">
              <w:rPr>
                <w:rFonts w:ascii="Marianne" w:hAnsi="Marianne"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A61EA" w14:textId="77777777" w:rsidR="00654F5C" w:rsidRPr="00B8754A" w:rsidRDefault="00654F5C" w:rsidP="00003286">
            <w:pPr>
              <w:spacing w:before="120"/>
              <w:jc w:val="center"/>
              <w:rPr>
                <w:rFonts w:ascii="Marianne" w:hAnsi="Marianne" w:cs="Calibri"/>
                <w:b/>
                <w:bCs/>
              </w:rPr>
            </w:pPr>
            <w:r w:rsidRPr="00B8754A">
              <w:rPr>
                <w:rFonts w:ascii="Marianne" w:hAnsi="Marianne" w:cs="Calibri"/>
                <w:b/>
                <w:bCs/>
              </w:rPr>
              <w:t>Signature</w:t>
            </w:r>
          </w:p>
        </w:tc>
      </w:tr>
      <w:tr w:rsidR="00654F5C" w:rsidRPr="00B8754A" w14:paraId="08BDFF99" w14:textId="77777777" w:rsidTr="002E5385">
        <w:trPr>
          <w:trHeight w:val="1021"/>
        </w:trPr>
        <w:tc>
          <w:tcPr>
            <w:tcW w:w="4644" w:type="dxa"/>
            <w:tcBorders>
              <w:top w:val="single" w:sz="4" w:space="0" w:color="000000"/>
              <w:left w:val="single" w:sz="4" w:space="0" w:color="000000"/>
              <w:bottom w:val="single" w:sz="4" w:space="0" w:color="auto"/>
            </w:tcBorders>
            <w:shd w:val="clear" w:color="auto" w:fill="auto"/>
          </w:tcPr>
          <w:p w14:paraId="5A3565BD" w14:textId="77777777" w:rsidR="00654F5C" w:rsidRDefault="00654F5C" w:rsidP="00654F5C">
            <w:pPr>
              <w:spacing w:before="120"/>
              <w:jc w:val="both"/>
              <w:rPr>
                <w:rFonts w:ascii="Marianne" w:hAnsi="Marianne" w:cs="Calibri"/>
                <w:b/>
                <w:bCs/>
              </w:rPr>
            </w:pPr>
          </w:p>
          <w:p w14:paraId="30314823" w14:textId="77777777" w:rsidR="00003286" w:rsidRDefault="00003286" w:rsidP="00654F5C">
            <w:pPr>
              <w:spacing w:before="120"/>
              <w:jc w:val="both"/>
              <w:rPr>
                <w:rFonts w:ascii="Marianne" w:hAnsi="Marianne" w:cs="Calibri"/>
                <w:b/>
                <w:bCs/>
              </w:rPr>
            </w:pPr>
          </w:p>
          <w:p w14:paraId="11DC10BA" w14:textId="77777777" w:rsidR="00003286" w:rsidRDefault="00003286" w:rsidP="00654F5C">
            <w:pPr>
              <w:spacing w:before="120"/>
              <w:jc w:val="both"/>
              <w:rPr>
                <w:rFonts w:ascii="Marianne" w:hAnsi="Marianne" w:cs="Calibri"/>
                <w:b/>
                <w:bCs/>
              </w:rPr>
            </w:pPr>
          </w:p>
          <w:p w14:paraId="6BA11BC1" w14:textId="77777777" w:rsidR="00003286" w:rsidRDefault="00003286" w:rsidP="00654F5C">
            <w:pPr>
              <w:spacing w:before="120"/>
              <w:jc w:val="both"/>
              <w:rPr>
                <w:rFonts w:ascii="Marianne" w:hAnsi="Marianne" w:cs="Calibri"/>
                <w:b/>
                <w:bCs/>
              </w:rPr>
            </w:pPr>
          </w:p>
          <w:p w14:paraId="4756405E" w14:textId="77777777" w:rsidR="00003286" w:rsidRDefault="00003286" w:rsidP="00654F5C">
            <w:pPr>
              <w:spacing w:before="120"/>
              <w:jc w:val="both"/>
              <w:rPr>
                <w:rFonts w:ascii="Marianne" w:hAnsi="Marianne" w:cs="Calibri"/>
                <w:b/>
                <w:bCs/>
              </w:rPr>
            </w:pPr>
          </w:p>
          <w:p w14:paraId="6B0D485F" w14:textId="1EB2AAFC" w:rsidR="00003286" w:rsidRPr="00B8754A" w:rsidRDefault="00003286" w:rsidP="00654F5C">
            <w:pPr>
              <w:spacing w:before="120"/>
              <w:jc w:val="both"/>
              <w:rPr>
                <w:rFonts w:ascii="Marianne" w:hAnsi="Marianne" w:cs="Calibri"/>
                <w:b/>
                <w:bCs/>
              </w:rPr>
            </w:pPr>
          </w:p>
        </w:tc>
        <w:tc>
          <w:tcPr>
            <w:tcW w:w="2694" w:type="dxa"/>
            <w:tcBorders>
              <w:top w:val="single" w:sz="4" w:space="0" w:color="000000"/>
              <w:left w:val="single" w:sz="4" w:space="0" w:color="000000"/>
              <w:bottom w:val="single" w:sz="4" w:space="0" w:color="auto"/>
            </w:tcBorders>
            <w:shd w:val="clear" w:color="auto" w:fill="auto"/>
          </w:tcPr>
          <w:p w14:paraId="779E5F2B" w14:textId="77777777" w:rsidR="00654F5C" w:rsidRPr="00B8754A" w:rsidRDefault="00654F5C" w:rsidP="00654F5C">
            <w:pPr>
              <w:spacing w:before="120"/>
              <w:jc w:val="both"/>
              <w:rPr>
                <w:rFonts w:ascii="Marianne" w:hAnsi="Marianne" w:cs="Calibr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1B5DBCD" w14:textId="77777777" w:rsidR="00654F5C" w:rsidRPr="00B8754A" w:rsidRDefault="00654F5C" w:rsidP="00654F5C">
            <w:pPr>
              <w:spacing w:before="120"/>
              <w:jc w:val="both"/>
              <w:rPr>
                <w:rFonts w:ascii="Marianne" w:hAnsi="Marianne" w:cs="Calibri"/>
                <w:b/>
                <w:bCs/>
              </w:rPr>
            </w:pPr>
          </w:p>
        </w:tc>
      </w:tr>
    </w:tbl>
    <w:p w14:paraId="7C0345ED" w14:textId="77777777" w:rsidR="00654F5C" w:rsidRPr="00BF3F4C" w:rsidRDefault="00654F5C" w:rsidP="00654F5C">
      <w:pPr>
        <w:spacing w:before="120"/>
        <w:jc w:val="both"/>
        <w:rPr>
          <w:rFonts w:ascii="Marianne" w:hAnsi="Marianne" w:cs="Calibri"/>
          <w:sz w:val="16"/>
          <w:szCs w:val="16"/>
        </w:rPr>
      </w:pPr>
      <w:r w:rsidRPr="00BF3F4C">
        <w:rPr>
          <w:rFonts w:ascii="Marianne" w:hAnsi="Marianne" w:cs="Calibri"/>
          <w:sz w:val="16"/>
          <w:szCs w:val="16"/>
        </w:rPr>
        <w:t>(*) Le signataire doit avoir le pouvoir d’engager la personne qu’il représente.</w:t>
      </w:r>
    </w:p>
    <w:p w14:paraId="0DA4F7E2" w14:textId="248E4764" w:rsidR="00654F5C" w:rsidRPr="00B8754A" w:rsidRDefault="00654F5C" w:rsidP="009833B6">
      <w:pPr>
        <w:spacing w:before="120"/>
        <w:jc w:val="both"/>
        <w:rPr>
          <w:rFonts w:ascii="Marianne" w:hAnsi="Marianne" w:cs="Calibri"/>
          <w:i/>
          <w:iCs/>
        </w:rPr>
      </w:pPr>
      <w:r w:rsidRPr="00B8754A">
        <w:rPr>
          <w:rFonts w:ascii="Marianne" w:hAnsi="Marianne" w:cs="Calibri"/>
          <w:b/>
        </w:rPr>
        <w:br w:type="page"/>
      </w:r>
    </w:p>
    <w:p w14:paraId="390C3B73" w14:textId="77777777" w:rsidR="00654F5C" w:rsidRPr="0030767E" w:rsidRDefault="009B560D">
      <w:pPr>
        <w:spacing w:before="120"/>
        <w:jc w:val="both"/>
        <w:rPr>
          <w:rFonts w:ascii="Marianne" w:hAnsi="Marianne" w:cs="Calibri"/>
          <w:i/>
          <w:iCs/>
          <w:sz w:val="16"/>
          <w:szCs w:val="16"/>
        </w:rPr>
      </w:pPr>
      <w:r w:rsidRPr="0030767E">
        <w:rPr>
          <w:rFonts w:ascii="Marianne" w:hAnsi="Marianne" w:cs="Calibri"/>
          <w:i/>
          <w:iCs/>
          <w:sz w:val="16"/>
          <w:szCs w:val="16"/>
        </w:rPr>
        <w:lastRenderedPageBreak/>
        <w:t>Partie réservée à l’administration</w:t>
      </w: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B8754A" w14:paraId="0C88D9E0" w14:textId="77777777" w:rsidTr="00AE7E81">
        <w:tc>
          <w:tcPr>
            <w:tcW w:w="10419" w:type="dxa"/>
            <w:shd w:val="clear" w:color="auto" w:fill="4472C4"/>
          </w:tcPr>
          <w:p w14:paraId="4519DEE5" w14:textId="77777777" w:rsidR="00AE7E81" w:rsidRPr="00B8754A" w:rsidRDefault="009B560D">
            <w:pPr>
              <w:tabs>
                <w:tab w:val="left" w:pos="-142"/>
                <w:tab w:val="left" w:pos="4111"/>
              </w:tabs>
              <w:jc w:val="both"/>
              <w:rPr>
                <w:rFonts w:ascii="Marianne" w:hAnsi="Marianne" w:cs="Calibri"/>
                <w:color w:val="FFFFFF"/>
              </w:rPr>
            </w:pPr>
            <w:r w:rsidRPr="00B8754A">
              <w:rPr>
                <w:rFonts w:ascii="Marianne" w:hAnsi="Marianne" w:cs="Calibri"/>
                <w:b/>
                <w:bCs/>
                <w:color w:val="FFFFFF"/>
              </w:rPr>
              <w:t>E</w:t>
            </w:r>
            <w:r w:rsidR="00AE7E81" w:rsidRPr="00B8754A">
              <w:rPr>
                <w:rFonts w:ascii="Marianne" w:hAnsi="Marianne" w:cs="Calibri"/>
                <w:b/>
                <w:bCs/>
                <w:color w:val="FFFFFF"/>
              </w:rPr>
              <w:t xml:space="preserve"> </w:t>
            </w:r>
            <w:r w:rsidR="00654F5C" w:rsidRPr="00B8754A">
              <w:rPr>
                <w:rFonts w:ascii="Marianne" w:hAnsi="Marianne" w:cs="Calibri"/>
                <w:b/>
                <w:bCs/>
                <w:color w:val="FFFFFF"/>
              </w:rPr>
              <w:t>–</w:t>
            </w:r>
            <w:r w:rsidR="00AE7E81" w:rsidRPr="00B8754A">
              <w:rPr>
                <w:rFonts w:ascii="Marianne" w:hAnsi="Marianne" w:cs="Calibri"/>
                <w:b/>
                <w:bCs/>
                <w:color w:val="FFFFFF"/>
              </w:rPr>
              <w:t xml:space="preserve"> </w:t>
            </w:r>
            <w:r w:rsidR="00654F5C" w:rsidRPr="00B8754A">
              <w:rPr>
                <w:rFonts w:ascii="Marianne" w:hAnsi="Marianne" w:cs="Calibri"/>
                <w:b/>
                <w:bCs/>
                <w:color w:val="FFFFFF"/>
              </w:rPr>
              <w:t>Identification de l’acheteur</w:t>
            </w:r>
          </w:p>
        </w:tc>
      </w:tr>
    </w:tbl>
    <w:p w14:paraId="34504EE0" w14:textId="77777777" w:rsidR="00A82231" w:rsidRDefault="00A82231" w:rsidP="00A82231">
      <w:pPr>
        <w:tabs>
          <w:tab w:val="left" w:pos="851"/>
        </w:tabs>
      </w:pPr>
      <w:bookmarkStart w:id="14" w:name="_Hlk187397925"/>
    </w:p>
    <w:p w14:paraId="07EEB3DF" w14:textId="246BE73C" w:rsidR="00A82231" w:rsidRDefault="00A82231" w:rsidP="00A82231">
      <w:pPr>
        <w:pStyle w:val="Titre1"/>
        <w:numPr>
          <w:ilvl w:val="0"/>
          <w:numId w:val="9"/>
        </w:numPr>
        <w:tabs>
          <w:tab w:val="left" w:pos="567"/>
          <w:tab w:val="left" w:pos="851"/>
        </w:tabs>
        <w:ind w:left="0" w:firstLine="0"/>
        <w:jc w:val="both"/>
        <w:rPr>
          <w:rFonts w:ascii="Arial" w:hAnsi="Arial" w:cs="Arial"/>
          <w:b w:val="0"/>
          <w:i/>
          <w:iCs/>
          <w:sz w:val="18"/>
          <w:szCs w:val="18"/>
        </w:rPr>
      </w:pPr>
      <w:r w:rsidRPr="00A82231">
        <w:rPr>
          <w:rFonts w:ascii="Wingdings" w:eastAsia="Wingdings" w:hAnsi="Wingdings" w:cs="Wingdings"/>
          <w:b w:val="0"/>
          <w:color w:val="4472C4" w:themeColor="accent1"/>
          <w:spacing w:val="-10"/>
        </w:rPr>
        <w:t>n</w:t>
      </w:r>
      <w:r>
        <w:rPr>
          <w:rFonts w:ascii="Arial" w:eastAsia="Arial" w:hAnsi="Arial" w:cs="Arial"/>
          <w:spacing w:val="-10"/>
        </w:rPr>
        <w:t xml:space="preserve"> </w:t>
      </w:r>
      <w:r w:rsidRPr="00A82231">
        <w:rPr>
          <w:rFonts w:ascii="Marianne" w:hAnsi="Marianne" w:cs="Arial"/>
          <w:b w:val="0"/>
          <w:bCs w:val="0"/>
          <w:iCs/>
        </w:rPr>
        <w:t>Désignation de l’acheteur</w:t>
      </w:r>
      <w:r w:rsidR="00C461D6">
        <w:rPr>
          <w:rFonts w:ascii="Marianne" w:hAnsi="Marianne" w:cs="Arial"/>
          <w:b w:val="0"/>
          <w:bCs w:val="0"/>
          <w:iCs/>
        </w:rPr>
        <w:t> :</w:t>
      </w:r>
    </w:p>
    <w:p w14:paraId="21006341" w14:textId="77C6DDF8"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L’Etat - Ministère de la justice</w:t>
      </w:r>
    </w:p>
    <w:p w14:paraId="26EC88C2" w14:textId="77777777"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Cour d’appel de Nouméa</w:t>
      </w:r>
    </w:p>
    <w:p w14:paraId="5B4753A4" w14:textId="77777777"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Rue de Metz BP F4</w:t>
      </w:r>
    </w:p>
    <w:p w14:paraId="5A609A43" w14:textId="77777777"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98 848 NOUMEA Cedex – Nouvelle Calédonie</w:t>
      </w:r>
    </w:p>
    <w:p w14:paraId="470AD475" w14:textId="6EC624C4" w:rsidR="00654F5C" w:rsidRDefault="00654F5C" w:rsidP="00654F5C">
      <w:pPr>
        <w:tabs>
          <w:tab w:val="center" w:pos="4536"/>
          <w:tab w:val="right" w:pos="9072"/>
        </w:tabs>
        <w:rPr>
          <w:rFonts w:ascii="Marianne" w:hAnsi="Marianne" w:cs="Calibri"/>
        </w:rPr>
      </w:pPr>
    </w:p>
    <w:p w14:paraId="20A8837B" w14:textId="205CB846" w:rsidR="00A82231" w:rsidRDefault="00A82231" w:rsidP="00A82231">
      <w:pPr>
        <w:tabs>
          <w:tab w:val="left" w:pos="426"/>
          <w:tab w:val="left" w:pos="851"/>
          <w:tab w:val="left" w:pos="5103"/>
        </w:tabs>
        <w:jc w:val="both"/>
        <w:rPr>
          <w:rFonts w:ascii="Arial" w:hAnsi="Arial" w:cs="Arial"/>
          <w:i/>
          <w:sz w:val="18"/>
          <w:szCs w:val="18"/>
        </w:rPr>
      </w:pPr>
      <w:r w:rsidRPr="00A82231">
        <w:rPr>
          <w:rFonts w:ascii="Wingdings" w:eastAsia="Wingdings" w:hAnsi="Wingdings" w:cs="Wingdings"/>
          <w:b/>
          <w:color w:val="4472C4" w:themeColor="accent1"/>
          <w:spacing w:val="-10"/>
        </w:rPr>
        <w:t>n</w:t>
      </w:r>
      <w:r>
        <w:rPr>
          <w:rFonts w:ascii="Arial" w:eastAsia="Arial" w:hAnsi="Arial" w:cs="Arial"/>
          <w:b/>
          <w:spacing w:val="-10"/>
        </w:rPr>
        <w:t xml:space="preserve"> </w:t>
      </w:r>
      <w:r w:rsidRPr="00A82231">
        <w:rPr>
          <w:rFonts w:ascii="Marianne" w:hAnsi="Marianne" w:cs="Arial"/>
        </w:rPr>
        <w:t>Nom, prénom, qualité d</w:t>
      </w:r>
      <w:r>
        <w:rPr>
          <w:rFonts w:ascii="Marianne" w:hAnsi="Marianne" w:cs="Arial"/>
        </w:rPr>
        <w:t>es</w:t>
      </w:r>
      <w:r w:rsidRPr="00A82231">
        <w:rPr>
          <w:rFonts w:ascii="Marianne" w:hAnsi="Marianne" w:cs="Arial"/>
        </w:rPr>
        <w:t xml:space="preserve"> signataire</w:t>
      </w:r>
      <w:r>
        <w:rPr>
          <w:rFonts w:ascii="Marianne" w:hAnsi="Marianne" w:cs="Arial"/>
        </w:rPr>
        <w:t>s</w:t>
      </w:r>
      <w:r w:rsidRPr="00A82231">
        <w:rPr>
          <w:rFonts w:ascii="Marianne" w:hAnsi="Marianne" w:cs="Arial"/>
        </w:rPr>
        <w:t xml:space="preserve"> du marché public</w:t>
      </w:r>
      <w:r w:rsidR="00C461D6">
        <w:rPr>
          <w:rFonts w:ascii="Marianne" w:hAnsi="Marianne" w:cs="Arial"/>
        </w:rPr>
        <w:t> :</w:t>
      </w:r>
    </w:p>
    <w:p w14:paraId="0585575C" w14:textId="5F2D252A" w:rsidR="00654F5C" w:rsidRPr="00B8754A" w:rsidRDefault="00A82231" w:rsidP="00654F5C">
      <w:pPr>
        <w:tabs>
          <w:tab w:val="center" w:pos="4536"/>
          <w:tab w:val="right" w:pos="9072"/>
        </w:tabs>
        <w:rPr>
          <w:rFonts w:ascii="Marianne" w:hAnsi="Marianne" w:cs="Calibri"/>
        </w:rPr>
      </w:pPr>
      <w:r>
        <w:rPr>
          <w:rFonts w:ascii="Marianne" w:hAnsi="Marianne" w:cs="Calibri"/>
        </w:rPr>
        <w:t>L’acheteur</w:t>
      </w:r>
      <w:r w:rsidR="00654F5C" w:rsidRPr="00B8754A">
        <w:rPr>
          <w:rFonts w:ascii="Marianne" w:hAnsi="Marianne" w:cs="Calibri"/>
        </w:rPr>
        <w:t xml:space="preserve"> est représenté par</w:t>
      </w:r>
      <w:r w:rsidR="00C461D6">
        <w:rPr>
          <w:rFonts w:ascii="Marianne" w:hAnsi="Marianne" w:cs="Calibri"/>
        </w:rPr>
        <w:t>,</w:t>
      </w:r>
    </w:p>
    <w:p w14:paraId="67752981" w14:textId="6A535637" w:rsidR="00654F5C" w:rsidRPr="00B8754A" w:rsidRDefault="00654F5C" w:rsidP="00A82231">
      <w:pPr>
        <w:jc w:val="both"/>
        <w:rPr>
          <w:rFonts w:ascii="Marianne" w:hAnsi="Marianne" w:cs="Calibri"/>
        </w:rPr>
      </w:pPr>
      <w:r w:rsidRPr="00B8754A">
        <w:rPr>
          <w:rFonts w:ascii="Marianne" w:hAnsi="Marianne" w:cs="Calibri"/>
        </w:rPr>
        <w:t>Monsieur</w:t>
      </w:r>
      <w:r w:rsidR="00A82231" w:rsidRPr="00A82231">
        <w:t xml:space="preserve"> </w:t>
      </w:r>
      <w:r w:rsidR="00A82231" w:rsidRPr="00A82231">
        <w:rPr>
          <w:rFonts w:ascii="Marianne" w:hAnsi="Marianne" w:cs="Calibri"/>
        </w:rPr>
        <w:t>Bruno Karl</w:t>
      </w:r>
      <w:r w:rsidR="00A82231">
        <w:rPr>
          <w:rFonts w:ascii="Marianne" w:hAnsi="Marianne" w:cs="Calibri"/>
        </w:rPr>
        <w:t>,</w:t>
      </w:r>
      <w:r w:rsidRPr="00B8754A">
        <w:rPr>
          <w:rFonts w:ascii="Marianne" w:hAnsi="Marianne" w:cs="Calibri"/>
        </w:rPr>
        <w:t xml:space="preserve"> le Premier Président de la cour d’appel de Nouméa et par</w:t>
      </w:r>
      <w:r w:rsidR="00A82231">
        <w:rPr>
          <w:rFonts w:ascii="Marianne" w:hAnsi="Marianne" w:cs="Calibri"/>
        </w:rPr>
        <w:t xml:space="preserve"> Monsieur </w:t>
      </w:r>
      <w:r w:rsidR="00A82231" w:rsidRPr="00A82231">
        <w:rPr>
          <w:rFonts w:ascii="Marianne" w:hAnsi="Marianne" w:cs="Calibri"/>
        </w:rPr>
        <w:t>Camille M</w:t>
      </w:r>
      <w:r w:rsidR="00A82231">
        <w:rPr>
          <w:rFonts w:ascii="Marianne" w:hAnsi="Marianne" w:cs="Calibri"/>
        </w:rPr>
        <w:t>IA</w:t>
      </w:r>
      <w:r w:rsidR="00A82231" w:rsidRPr="00A82231">
        <w:rPr>
          <w:rFonts w:ascii="Marianne" w:hAnsi="Marianne" w:cs="Calibri"/>
        </w:rPr>
        <w:t>N</w:t>
      </w:r>
      <w:r w:rsidR="00A82231">
        <w:rPr>
          <w:rFonts w:ascii="Marianne" w:hAnsi="Marianne" w:cs="Calibri"/>
        </w:rPr>
        <w:t>S</w:t>
      </w:r>
      <w:r w:rsidR="00A82231" w:rsidRPr="00A82231">
        <w:rPr>
          <w:rFonts w:ascii="Marianne" w:hAnsi="Marianne" w:cs="Calibri"/>
        </w:rPr>
        <w:t>ONI</w:t>
      </w:r>
      <w:r w:rsidR="00A82231">
        <w:rPr>
          <w:rFonts w:ascii="Marianne" w:hAnsi="Marianne" w:cs="Calibri"/>
        </w:rPr>
        <w:t>,</w:t>
      </w:r>
      <w:r w:rsidRPr="00B8754A">
        <w:rPr>
          <w:rFonts w:ascii="Marianne" w:hAnsi="Marianne" w:cs="Calibri"/>
        </w:rPr>
        <w:t xml:space="preserve"> le Procureur Général près ladite cour.</w:t>
      </w:r>
    </w:p>
    <w:bookmarkEnd w:id="14"/>
    <w:p w14:paraId="14C625D7" w14:textId="77777777" w:rsidR="00654F5C" w:rsidRPr="00B8754A" w:rsidRDefault="00654F5C">
      <w:pPr>
        <w:rPr>
          <w:rFonts w:ascii="Marianne" w:hAnsi="Marianne" w:cs="Calibri"/>
          <w:b/>
        </w:rPr>
      </w:pPr>
    </w:p>
    <w:p w14:paraId="7A615FE3" w14:textId="77777777" w:rsidR="00A82231" w:rsidRDefault="00A82231" w:rsidP="00A82231">
      <w:pPr>
        <w:tabs>
          <w:tab w:val="left" w:pos="851"/>
        </w:tabs>
        <w:jc w:val="both"/>
        <w:rPr>
          <w:rFonts w:ascii="Arial" w:hAnsi="Arial" w:cs="Arial"/>
        </w:rPr>
      </w:pPr>
    </w:p>
    <w:p w14:paraId="04A87D42" w14:textId="04AE9470" w:rsidR="00A82231" w:rsidRPr="00A82231" w:rsidRDefault="00A82231" w:rsidP="00A82231">
      <w:pPr>
        <w:tabs>
          <w:tab w:val="left" w:pos="851"/>
        </w:tabs>
        <w:jc w:val="both"/>
        <w:rPr>
          <w:rFonts w:ascii="Marianne" w:hAnsi="Marianne" w:cs="Arial"/>
          <w:i/>
        </w:rPr>
      </w:pPr>
      <w:r w:rsidRPr="00A82231">
        <w:rPr>
          <w:rFonts w:ascii="Wingdings" w:eastAsia="Wingdings" w:hAnsi="Wingdings" w:cs="Wingdings"/>
          <w:b/>
          <w:color w:val="4472C4" w:themeColor="accent1"/>
          <w:spacing w:val="-10"/>
        </w:rPr>
        <w:t>n</w:t>
      </w:r>
      <w:r w:rsidRPr="00A82231">
        <w:rPr>
          <w:rFonts w:ascii="Arial" w:eastAsia="Arial" w:hAnsi="Arial" w:cs="Arial"/>
          <w:color w:val="4472C4" w:themeColor="accent1"/>
          <w:spacing w:val="-10"/>
        </w:rPr>
        <w:t xml:space="preserve"> </w:t>
      </w:r>
      <w:r w:rsidRPr="00A82231">
        <w:rPr>
          <w:rFonts w:ascii="Marianne" w:hAnsi="Marianne" w:cs="Arial"/>
        </w:rPr>
        <w:t>Personne habilitée à donner les renseignements prévus à l’</w:t>
      </w:r>
      <w:hyperlink r:id="rId11" w:history="1">
        <w:r w:rsidRPr="00A82231">
          <w:rPr>
            <w:rStyle w:val="Lienhypertexte"/>
            <w:rFonts w:ascii="Marianne" w:hAnsi="Marianne" w:cs="Arial"/>
          </w:rPr>
          <w:t>article R. 2191-59</w:t>
        </w:r>
      </w:hyperlink>
      <w:r w:rsidRPr="00A82231">
        <w:rPr>
          <w:rFonts w:ascii="Marianne" w:hAnsi="Marianne" w:cs="Arial"/>
        </w:rPr>
        <w:t xml:space="preserve"> du code de la commande publique, auquel renvoie l’</w:t>
      </w:r>
      <w:hyperlink r:id="rId12" w:history="1">
        <w:r w:rsidRPr="00A82231">
          <w:rPr>
            <w:rStyle w:val="Lienhypertexte"/>
            <w:rFonts w:ascii="Marianne" w:hAnsi="Marianne" w:cs="Arial"/>
          </w:rPr>
          <w:t>article R. 2391-28</w:t>
        </w:r>
      </w:hyperlink>
      <w:r w:rsidRPr="00A82231">
        <w:rPr>
          <w:rFonts w:ascii="Marianne" w:hAnsi="Marianne" w:cs="Arial"/>
        </w:rPr>
        <w:t xml:space="preserve"> du même code (nantissements ou cessions de créances)</w:t>
      </w:r>
      <w:r w:rsidR="0056111F">
        <w:rPr>
          <w:rFonts w:ascii="Marianne" w:hAnsi="Marianne" w:cs="Arial"/>
        </w:rPr>
        <w:t> :</w:t>
      </w:r>
    </w:p>
    <w:p w14:paraId="7BD60A52" w14:textId="3CE6D605" w:rsidR="00052E4A" w:rsidRPr="00052E4A" w:rsidRDefault="00052E4A" w:rsidP="00052E4A">
      <w:pPr>
        <w:tabs>
          <w:tab w:val="center" w:pos="4536"/>
          <w:tab w:val="right" w:pos="9072"/>
        </w:tabs>
        <w:rPr>
          <w:rFonts w:ascii="Marianne" w:hAnsi="Marianne" w:cs="Calibri"/>
        </w:rPr>
      </w:pPr>
      <w:r w:rsidRPr="00B8754A">
        <w:rPr>
          <w:rFonts w:ascii="Marianne" w:hAnsi="Marianne" w:cs="Calibri"/>
        </w:rPr>
        <w:t>L’Etat - Ministère de la justice</w:t>
      </w:r>
      <w:r>
        <w:rPr>
          <w:rFonts w:ascii="Marianne" w:hAnsi="Marianne" w:cs="Calibri"/>
        </w:rPr>
        <w:t xml:space="preserve"> / </w:t>
      </w:r>
      <w:r>
        <w:rPr>
          <w:rFonts w:ascii="Marianne" w:hAnsi="Marianne" w:cs="Calibri"/>
          <w:bCs/>
        </w:rPr>
        <w:t>C</w:t>
      </w:r>
      <w:r w:rsidRPr="00052E4A">
        <w:rPr>
          <w:rFonts w:ascii="Marianne" w:hAnsi="Marianne" w:cs="Calibri"/>
          <w:bCs/>
        </w:rPr>
        <w:t xml:space="preserve">entre </w:t>
      </w:r>
      <w:r>
        <w:rPr>
          <w:rFonts w:ascii="Marianne" w:hAnsi="Marianne" w:cs="Calibri"/>
          <w:bCs/>
        </w:rPr>
        <w:t>Pé</w:t>
      </w:r>
      <w:r w:rsidRPr="00052E4A">
        <w:rPr>
          <w:rFonts w:ascii="Marianne" w:hAnsi="Marianne" w:cs="Calibri"/>
          <w:bCs/>
        </w:rPr>
        <w:t xml:space="preserve">nitentiaire de </w:t>
      </w:r>
      <w:r>
        <w:rPr>
          <w:rFonts w:ascii="Marianne" w:hAnsi="Marianne" w:cs="Calibri"/>
          <w:bCs/>
        </w:rPr>
        <w:t>N</w:t>
      </w:r>
      <w:r w:rsidRPr="00052E4A">
        <w:rPr>
          <w:rFonts w:ascii="Marianne" w:hAnsi="Marianne" w:cs="Calibri"/>
          <w:bCs/>
        </w:rPr>
        <w:t>oum</w:t>
      </w:r>
      <w:r>
        <w:rPr>
          <w:rFonts w:ascii="Marianne" w:hAnsi="Marianne" w:cs="Calibri"/>
          <w:bCs/>
        </w:rPr>
        <w:t>é</w:t>
      </w:r>
      <w:r w:rsidRPr="00052E4A">
        <w:rPr>
          <w:rFonts w:ascii="Marianne" w:hAnsi="Marianne" w:cs="Calibri"/>
          <w:bCs/>
        </w:rPr>
        <w:t>a</w:t>
      </w:r>
      <w:r>
        <w:rPr>
          <w:rFonts w:ascii="Marianne" w:hAnsi="Marianne" w:cs="Calibri"/>
        </w:rPr>
        <w:t xml:space="preserve"> / </w:t>
      </w:r>
      <w:r>
        <w:rPr>
          <w:rFonts w:ascii="Marianne" w:hAnsi="Marianne" w:cs="Calibri"/>
          <w:bCs/>
        </w:rPr>
        <w:t>Centre de service partagé des Outre-mer</w:t>
      </w:r>
      <w:r w:rsidRPr="00052E4A">
        <w:rPr>
          <w:rFonts w:ascii="Marianne" w:hAnsi="Marianne" w:cs="Calibri"/>
          <w:bCs/>
        </w:rPr>
        <w:t xml:space="preserve"> </w:t>
      </w:r>
      <w:r>
        <w:rPr>
          <w:rFonts w:ascii="Marianne" w:hAnsi="Marianne" w:cs="Calibri"/>
          <w:bCs/>
        </w:rPr>
        <w:t>P</w:t>
      </w:r>
      <w:r w:rsidRPr="00052E4A">
        <w:rPr>
          <w:rFonts w:ascii="Marianne" w:hAnsi="Marianne" w:cs="Calibri"/>
          <w:bCs/>
        </w:rPr>
        <w:t xml:space="preserve">lateforme </w:t>
      </w:r>
      <w:r>
        <w:rPr>
          <w:rFonts w:ascii="Marianne" w:hAnsi="Marianne" w:cs="Calibri"/>
          <w:bCs/>
        </w:rPr>
        <w:t>C</w:t>
      </w:r>
      <w:r w:rsidRPr="00052E4A">
        <w:rPr>
          <w:rFonts w:ascii="Marianne" w:hAnsi="Marianne" w:cs="Calibri"/>
          <w:bCs/>
        </w:rPr>
        <w:t>horus</w:t>
      </w:r>
      <w:r>
        <w:rPr>
          <w:rFonts w:ascii="Marianne" w:hAnsi="Marianne" w:cs="Calibri"/>
        </w:rPr>
        <w:t xml:space="preserve"> / </w:t>
      </w:r>
      <w:r w:rsidRPr="00052E4A">
        <w:rPr>
          <w:rFonts w:ascii="Marianne" w:hAnsi="Marianne" w:cs="Calibri"/>
          <w:bCs/>
        </w:rPr>
        <w:t>BP 491 – 98845 NOUMEA CEDEX</w:t>
      </w:r>
    </w:p>
    <w:p w14:paraId="117B52E4" w14:textId="77777777" w:rsidR="00052E4A" w:rsidRPr="00B8754A" w:rsidRDefault="00052E4A">
      <w:pPr>
        <w:rPr>
          <w:rFonts w:ascii="Marianne" w:hAnsi="Marianne" w:cs="Calibri"/>
          <w:b/>
        </w:rPr>
      </w:pPr>
    </w:p>
    <w:p w14:paraId="57C202BE" w14:textId="2FB14FB8" w:rsidR="00654F5C" w:rsidRPr="00B8754A" w:rsidRDefault="00654F5C">
      <w:pPr>
        <w:rPr>
          <w:rFonts w:ascii="Marianne" w:hAnsi="Marianne" w:cs="Calibri"/>
          <w:bCs/>
        </w:rPr>
      </w:pPr>
      <w:r w:rsidRPr="00B8754A">
        <w:rPr>
          <w:rFonts w:ascii="Marianne" w:hAnsi="Marianne" w:cs="Calibri"/>
          <w:bCs/>
        </w:rPr>
        <w:t>Désignation, adresse, numéro de téléphone du comptable assignataire</w:t>
      </w:r>
      <w:r w:rsidR="0056111F">
        <w:rPr>
          <w:rFonts w:ascii="Marianne" w:hAnsi="Marianne" w:cs="Calibri"/>
          <w:bCs/>
        </w:rPr>
        <w:t> :</w:t>
      </w:r>
    </w:p>
    <w:p w14:paraId="48F00F2F" w14:textId="77777777" w:rsidR="00654F5C" w:rsidRPr="00B8754A" w:rsidRDefault="009B560D">
      <w:pPr>
        <w:rPr>
          <w:rFonts w:ascii="Marianne" w:hAnsi="Marianne" w:cs="Calibri"/>
          <w:bCs/>
        </w:rPr>
      </w:pPr>
      <w:r w:rsidRPr="00B8754A">
        <w:rPr>
          <w:rFonts w:ascii="Marianne" w:hAnsi="Marianne" w:cs="Calibri"/>
          <w:bCs/>
        </w:rPr>
        <w:t>La direction des finances publiques de la Nouvelle-Calédonie</w:t>
      </w:r>
    </w:p>
    <w:p w14:paraId="3C8367F3" w14:textId="77777777" w:rsidR="00654F5C" w:rsidRPr="00B8754A" w:rsidRDefault="00654F5C">
      <w:pPr>
        <w:rPr>
          <w:rFonts w:ascii="Marianne" w:hAnsi="Marianne" w:cs="Calibri"/>
          <w:bCs/>
        </w:rPr>
      </w:pPr>
    </w:p>
    <w:p w14:paraId="294EDA34" w14:textId="77777777" w:rsidR="00654F5C" w:rsidRPr="00B8754A" w:rsidRDefault="00654F5C">
      <w:pPr>
        <w:rPr>
          <w:rFonts w:ascii="Marianne" w:hAnsi="Marianne" w:cs="Calibri"/>
          <w:bCs/>
        </w:rPr>
      </w:pPr>
      <w:r w:rsidRPr="00B8754A">
        <w:rPr>
          <w:rFonts w:ascii="Marianne" w:hAnsi="Marianne" w:cs="Calibri"/>
          <w:bCs/>
        </w:rPr>
        <w:t>Imputation budgétaire</w:t>
      </w:r>
      <w:r w:rsidR="009B560D" w:rsidRPr="00B8754A">
        <w:rPr>
          <w:rFonts w:ascii="Marianne" w:hAnsi="Marianne" w:cs="Calibri"/>
          <w:bCs/>
        </w:rPr>
        <w:t> : 0166-DNOU-D001</w:t>
      </w:r>
    </w:p>
    <w:p w14:paraId="5115CE90" w14:textId="77777777" w:rsidR="00654F5C" w:rsidRPr="00B8754A" w:rsidRDefault="00654F5C">
      <w:pPr>
        <w:rPr>
          <w:rFonts w:ascii="Marianne" w:hAnsi="Marianne" w:cs="Calibri"/>
          <w:bCs/>
        </w:rPr>
      </w:pPr>
    </w:p>
    <w:p w14:paraId="4CA243B4" w14:textId="77777777" w:rsidR="00654F5C" w:rsidRPr="00B8754A" w:rsidRDefault="00654F5C">
      <w:pPr>
        <w:rPr>
          <w:rFonts w:ascii="Marianne" w:hAnsi="Marianne" w:cs="Calibri"/>
          <w:bCs/>
        </w:rPr>
      </w:pPr>
    </w:p>
    <w:p w14:paraId="53FF5F26" w14:textId="5791BEDB" w:rsidR="00654F5C" w:rsidRPr="00B8754A" w:rsidRDefault="00654F5C" w:rsidP="00654F5C">
      <w:pPr>
        <w:rPr>
          <w:rFonts w:ascii="Marianne" w:hAnsi="Marianne" w:cs="Calibri"/>
          <w:bCs/>
        </w:rPr>
      </w:pPr>
      <w:r w:rsidRPr="00B8754A">
        <w:rPr>
          <w:rFonts w:ascii="Marianne" w:hAnsi="Marianne" w:cs="Calibri"/>
          <w:bCs/>
        </w:rPr>
        <w:t>Pour l’État</w:t>
      </w:r>
      <w:r w:rsidR="00D4289A">
        <w:rPr>
          <w:rFonts w:ascii="Marianne" w:hAnsi="Marianne" w:cs="Calibri"/>
          <w:bCs/>
        </w:rPr>
        <w:t xml:space="preserve"> </w:t>
      </w:r>
      <w:r w:rsidRPr="00B8754A">
        <w:rPr>
          <w:rFonts w:ascii="Marianne" w:hAnsi="Marianne" w:cs="Calibri"/>
          <w:bCs/>
        </w:rPr>
        <w:t>:</w:t>
      </w:r>
    </w:p>
    <w:p w14:paraId="06F22726" w14:textId="77777777" w:rsidR="00654F5C" w:rsidRPr="00B8754A" w:rsidRDefault="00654F5C" w:rsidP="00654F5C">
      <w:pPr>
        <w:rPr>
          <w:rFonts w:ascii="Marianne" w:hAnsi="Marianne" w:cs="Calibri"/>
          <w:bCs/>
        </w:rPr>
      </w:pPr>
      <w:r w:rsidRPr="00B8754A">
        <w:rPr>
          <w:rFonts w:ascii="Marianne" w:hAnsi="Marianne" w:cs="Calibri"/>
          <w:bCs/>
        </w:rPr>
        <w:t>(Visa ou avis de l’autorité chargée du contrôle financier.)</w:t>
      </w:r>
    </w:p>
    <w:p w14:paraId="12D49754" w14:textId="77777777" w:rsidR="00654F5C" w:rsidRPr="00B8754A" w:rsidRDefault="00654F5C" w:rsidP="00654F5C">
      <w:pPr>
        <w:rPr>
          <w:rFonts w:ascii="Marianne" w:hAnsi="Marianne" w:cs="Calibri"/>
          <w:bCs/>
        </w:rPr>
      </w:pPr>
    </w:p>
    <w:p w14:paraId="00BE1FAD" w14:textId="7520AB7C" w:rsidR="00654F5C" w:rsidRDefault="00654F5C" w:rsidP="00654F5C">
      <w:pPr>
        <w:rPr>
          <w:rFonts w:ascii="Marianne" w:hAnsi="Marianne" w:cs="Calibri"/>
          <w:bCs/>
        </w:rPr>
      </w:pPr>
    </w:p>
    <w:p w14:paraId="015F9C93" w14:textId="4C0675DD" w:rsidR="00C461D6" w:rsidRDefault="00C461D6" w:rsidP="00654F5C">
      <w:pPr>
        <w:rPr>
          <w:rFonts w:ascii="Marianne" w:hAnsi="Marianne" w:cs="Calibri"/>
          <w:bCs/>
        </w:rPr>
      </w:pPr>
    </w:p>
    <w:p w14:paraId="2EE47D8C" w14:textId="77777777" w:rsidR="00C461D6" w:rsidRPr="00B8754A" w:rsidRDefault="00C461D6" w:rsidP="00654F5C">
      <w:pPr>
        <w:rPr>
          <w:rFonts w:ascii="Marianne" w:hAnsi="Marianne" w:cs="Calibri"/>
          <w:bCs/>
        </w:rPr>
      </w:pPr>
    </w:p>
    <w:p w14:paraId="18D1DF21" w14:textId="77777777" w:rsidR="00654F5C" w:rsidRPr="00B8754A" w:rsidRDefault="00654F5C">
      <w:pPr>
        <w:rPr>
          <w:rFonts w:ascii="Marianne" w:hAnsi="Marianne" w:cs="Calibri"/>
          <w:bCs/>
        </w:rPr>
      </w:pPr>
    </w:p>
    <w:p w14:paraId="5E101BF2" w14:textId="77777777" w:rsidR="00654F5C" w:rsidRPr="00B8754A" w:rsidRDefault="00654F5C">
      <w:pPr>
        <w:rPr>
          <w:rFonts w:ascii="Marianne" w:hAnsi="Marianne" w:cs="Calibri"/>
          <w:b/>
        </w:rPr>
      </w:pPr>
    </w:p>
    <w:p w14:paraId="48533316" w14:textId="07B606E3" w:rsidR="00D4289A" w:rsidRPr="00D4289A" w:rsidRDefault="00D4289A" w:rsidP="00D4289A">
      <w:pPr>
        <w:rPr>
          <w:rFonts w:ascii="Marianne" w:hAnsi="Marianne" w:cs="Calibri"/>
          <w:bCs/>
        </w:rPr>
      </w:pPr>
      <w:r w:rsidRPr="00D4289A">
        <w:rPr>
          <w:rFonts w:ascii="Marianne" w:hAnsi="Marianne" w:cs="Calibri"/>
          <w:bCs/>
        </w:rPr>
        <w:t>Pour l’État</w:t>
      </w:r>
      <w:r>
        <w:rPr>
          <w:rFonts w:ascii="Marianne" w:hAnsi="Marianne" w:cs="Calibri"/>
          <w:bCs/>
        </w:rPr>
        <w:t xml:space="preserve"> </w:t>
      </w:r>
      <w:r w:rsidRPr="00D4289A">
        <w:rPr>
          <w:rFonts w:ascii="Marianne" w:hAnsi="Marianne" w:cs="Calibri"/>
          <w:bCs/>
        </w:rPr>
        <w:t>:</w:t>
      </w:r>
    </w:p>
    <w:p w14:paraId="2B0D0628" w14:textId="54A66520" w:rsidR="00654F5C" w:rsidRDefault="00D4289A" w:rsidP="00D4289A">
      <w:pPr>
        <w:rPr>
          <w:rFonts w:ascii="Marianne" w:hAnsi="Marianne" w:cs="Calibri"/>
          <w:bCs/>
        </w:rPr>
      </w:pPr>
      <w:r w:rsidRPr="00D4289A">
        <w:rPr>
          <w:rFonts w:ascii="Marianne" w:hAnsi="Marianne" w:cs="Calibri"/>
          <w:bCs/>
        </w:rPr>
        <w:tab/>
        <w:t>A : …………………</w:t>
      </w:r>
      <w:proofErr w:type="gramStart"/>
      <w:r w:rsidRPr="00D4289A">
        <w:rPr>
          <w:rFonts w:ascii="Marianne" w:hAnsi="Marianne" w:cs="Calibri"/>
          <w:bCs/>
        </w:rPr>
        <w:t>… ,</w:t>
      </w:r>
      <w:proofErr w:type="gramEnd"/>
      <w:r w:rsidRPr="00D4289A">
        <w:rPr>
          <w:rFonts w:ascii="Marianne" w:hAnsi="Marianne" w:cs="Calibri"/>
          <w:bCs/>
        </w:rPr>
        <w:t xml:space="preserve"> le …………………</w:t>
      </w:r>
    </w:p>
    <w:p w14:paraId="0E82663D" w14:textId="3B98F9A4" w:rsidR="002C2631" w:rsidRDefault="002C2631" w:rsidP="00D4289A">
      <w:pPr>
        <w:rPr>
          <w:rFonts w:ascii="Marianne" w:hAnsi="Marianne" w:cs="Calibri"/>
          <w:bCs/>
        </w:rPr>
      </w:pPr>
    </w:p>
    <w:p w14:paraId="76ADED5B" w14:textId="3FDA219E" w:rsidR="002C2631" w:rsidRDefault="002C2631" w:rsidP="00D4289A">
      <w:pPr>
        <w:rPr>
          <w:rFonts w:ascii="Marianne" w:hAnsi="Marianne" w:cs="Calibri"/>
          <w:bCs/>
        </w:rPr>
      </w:pPr>
    </w:p>
    <w:p w14:paraId="2E48848A" w14:textId="77777777" w:rsidR="00E20FD6" w:rsidRPr="00D4289A" w:rsidRDefault="00E20FD6" w:rsidP="00D4289A">
      <w:pPr>
        <w:rPr>
          <w:rFonts w:ascii="Marianne" w:hAnsi="Marianne" w:cs="Calibri"/>
          <w:bCs/>
        </w:rPr>
      </w:pPr>
    </w:p>
    <w:p w14:paraId="2DB1EDF2" w14:textId="2B7B94BA" w:rsidR="00654F5C" w:rsidRPr="00B8754A" w:rsidRDefault="00654F5C" w:rsidP="00654F5C">
      <w:pPr>
        <w:jc w:val="center"/>
        <w:rPr>
          <w:rFonts w:ascii="Marianne" w:hAnsi="Marianne" w:cs="Calibri"/>
          <w:bCs/>
        </w:rPr>
      </w:pPr>
      <w:r w:rsidRPr="00B8754A">
        <w:rPr>
          <w:rFonts w:ascii="Marianne" w:hAnsi="Marianne" w:cs="Calibri"/>
          <w:bCs/>
        </w:rPr>
        <w:t>Signature</w:t>
      </w:r>
      <w:r w:rsidR="00AD2FA0">
        <w:rPr>
          <w:rFonts w:ascii="Marianne" w:hAnsi="Marianne" w:cs="Calibri"/>
          <w:bCs/>
        </w:rPr>
        <w:t>s</w:t>
      </w:r>
    </w:p>
    <w:p w14:paraId="1E022659" w14:textId="4D81B5EC" w:rsidR="00654F5C" w:rsidRPr="00B8754A" w:rsidRDefault="00654F5C" w:rsidP="00654F5C">
      <w:pPr>
        <w:jc w:val="center"/>
        <w:rPr>
          <w:rFonts w:ascii="Marianne" w:hAnsi="Marianne" w:cs="Calibri"/>
          <w:bCs/>
        </w:rPr>
      </w:pPr>
      <w:r w:rsidRPr="00B8754A">
        <w:rPr>
          <w:rFonts w:ascii="Marianne" w:hAnsi="Marianne" w:cs="Calibri"/>
          <w:bCs/>
        </w:rPr>
        <w:t>(</w:t>
      </w:r>
      <w:r w:rsidR="001A4A6C" w:rsidRPr="00B8754A">
        <w:rPr>
          <w:rFonts w:ascii="Marianne" w:hAnsi="Marianne" w:cs="Calibri"/>
          <w:bCs/>
        </w:rPr>
        <w:t>Représentant</w:t>
      </w:r>
      <w:r w:rsidR="002C2631">
        <w:rPr>
          <w:rFonts w:ascii="Marianne" w:hAnsi="Marianne" w:cs="Calibri"/>
          <w:bCs/>
        </w:rPr>
        <w:t>s</w:t>
      </w:r>
      <w:r w:rsidRPr="00B8754A">
        <w:rPr>
          <w:rFonts w:ascii="Marianne" w:hAnsi="Marianne" w:cs="Calibri"/>
          <w:bCs/>
        </w:rPr>
        <w:t xml:space="preserve"> de l’acheteur habilité</w:t>
      </w:r>
      <w:r w:rsidR="002C2631">
        <w:rPr>
          <w:rFonts w:ascii="Marianne" w:hAnsi="Marianne" w:cs="Calibri"/>
          <w:bCs/>
        </w:rPr>
        <w:t>s</w:t>
      </w:r>
      <w:r w:rsidRPr="00B8754A">
        <w:rPr>
          <w:rFonts w:ascii="Marianne" w:hAnsi="Marianne" w:cs="Calibri"/>
          <w:bCs/>
        </w:rPr>
        <w:t xml:space="preserve"> à signer le marché public)</w:t>
      </w:r>
    </w:p>
    <w:p w14:paraId="5385D81B" w14:textId="77777777" w:rsidR="00654F5C" w:rsidRPr="00B8754A" w:rsidRDefault="00654F5C">
      <w:pPr>
        <w:rPr>
          <w:rFonts w:ascii="Marianne" w:hAnsi="Marianne" w:cs="Calibri"/>
          <w:b/>
        </w:rPr>
      </w:pPr>
    </w:p>
    <w:tbl>
      <w:tblPr>
        <w:tblStyle w:val="Grilledutableau"/>
        <w:tblW w:w="0" w:type="auto"/>
        <w:tblLook w:val="04A0" w:firstRow="1" w:lastRow="0" w:firstColumn="1" w:lastColumn="0" w:noHBand="0" w:noVBand="1"/>
      </w:tblPr>
      <w:tblGrid>
        <w:gridCol w:w="5097"/>
        <w:gridCol w:w="5097"/>
      </w:tblGrid>
      <w:tr w:rsidR="003C16FC" w14:paraId="6F78846D" w14:textId="77777777" w:rsidTr="00C37FD9">
        <w:tc>
          <w:tcPr>
            <w:tcW w:w="5097" w:type="dxa"/>
          </w:tcPr>
          <w:p w14:paraId="0E40156D" w14:textId="77777777" w:rsidR="003C16FC" w:rsidRDefault="003C16FC" w:rsidP="00C37FD9">
            <w:pPr>
              <w:rPr>
                <w:rFonts w:ascii="Marianne" w:hAnsi="Marianne" w:cs="Calibri"/>
                <w:b/>
              </w:rPr>
            </w:pPr>
            <w:r>
              <w:rPr>
                <w:rFonts w:ascii="Marianne" w:hAnsi="Marianne" w:cs="Calibri"/>
                <w:b/>
              </w:rPr>
              <w:t>Le Premier président de la Cour d’appel</w:t>
            </w:r>
          </w:p>
        </w:tc>
        <w:tc>
          <w:tcPr>
            <w:tcW w:w="5097" w:type="dxa"/>
          </w:tcPr>
          <w:p w14:paraId="4B82AECB" w14:textId="77777777" w:rsidR="003C16FC" w:rsidRDefault="003C16FC" w:rsidP="00C37FD9">
            <w:pPr>
              <w:rPr>
                <w:rFonts w:ascii="Marianne" w:hAnsi="Marianne" w:cs="Calibri"/>
                <w:b/>
              </w:rPr>
            </w:pPr>
            <w:r>
              <w:rPr>
                <w:rFonts w:ascii="Marianne" w:hAnsi="Marianne" w:cs="Calibri"/>
                <w:b/>
              </w:rPr>
              <w:t>L</w:t>
            </w:r>
            <w:r w:rsidRPr="004071D8">
              <w:rPr>
                <w:rFonts w:ascii="Marianne" w:hAnsi="Marianne" w:cs="Calibri"/>
                <w:b/>
              </w:rPr>
              <w:t>e Procureur Général près ladite cour</w:t>
            </w:r>
          </w:p>
        </w:tc>
      </w:tr>
      <w:tr w:rsidR="003C16FC" w14:paraId="7074BDD1" w14:textId="77777777" w:rsidTr="00C37FD9">
        <w:tc>
          <w:tcPr>
            <w:tcW w:w="5097" w:type="dxa"/>
          </w:tcPr>
          <w:p w14:paraId="7D7D2BE6" w14:textId="77777777" w:rsidR="003C16FC" w:rsidRDefault="003C16FC" w:rsidP="00C37FD9">
            <w:pPr>
              <w:rPr>
                <w:rFonts w:ascii="Marianne" w:hAnsi="Marianne" w:cs="Calibri"/>
                <w:b/>
              </w:rPr>
            </w:pPr>
          </w:p>
          <w:p w14:paraId="460A22BF" w14:textId="77777777" w:rsidR="003C16FC" w:rsidRDefault="003C16FC" w:rsidP="00C37FD9">
            <w:pPr>
              <w:rPr>
                <w:rFonts w:ascii="Marianne" w:hAnsi="Marianne" w:cs="Calibri"/>
                <w:b/>
              </w:rPr>
            </w:pPr>
          </w:p>
          <w:p w14:paraId="0DE3CD89" w14:textId="77777777" w:rsidR="003C16FC" w:rsidRDefault="003C16FC" w:rsidP="00C37FD9">
            <w:pPr>
              <w:rPr>
                <w:rFonts w:ascii="Marianne" w:hAnsi="Marianne" w:cs="Calibri"/>
                <w:b/>
              </w:rPr>
            </w:pPr>
          </w:p>
          <w:p w14:paraId="7750B391" w14:textId="77777777" w:rsidR="003C16FC" w:rsidRDefault="003C16FC" w:rsidP="00C37FD9">
            <w:pPr>
              <w:rPr>
                <w:rFonts w:ascii="Marianne" w:hAnsi="Marianne" w:cs="Calibri"/>
                <w:b/>
              </w:rPr>
            </w:pPr>
          </w:p>
          <w:p w14:paraId="6E05C7B8" w14:textId="77777777" w:rsidR="003C16FC" w:rsidRDefault="003C16FC" w:rsidP="00C37FD9">
            <w:pPr>
              <w:rPr>
                <w:rFonts w:ascii="Marianne" w:hAnsi="Marianne" w:cs="Calibri"/>
                <w:b/>
              </w:rPr>
            </w:pPr>
          </w:p>
          <w:p w14:paraId="6ECBDC65" w14:textId="77777777" w:rsidR="003C16FC" w:rsidRDefault="003C16FC" w:rsidP="00C37FD9">
            <w:pPr>
              <w:rPr>
                <w:rFonts w:ascii="Marianne" w:hAnsi="Marianne" w:cs="Calibri"/>
                <w:b/>
              </w:rPr>
            </w:pPr>
          </w:p>
          <w:p w14:paraId="1DD306F4" w14:textId="77777777" w:rsidR="003C16FC" w:rsidRDefault="003C16FC" w:rsidP="00C37FD9">
            <w:pPr>
              <w:rPr>
                <w:rFonts w:ascii="Marianne" w:hAnsi="Marianne" w:cs="Calibri"/>
                <w:b/>
              </w:rPr>
            </w:pPr>
          </w:p>
          <w:p w14:paraId="43BE86A6" w14:textId="77777777" w:rsidR="003C16FC" w:rsidRDefault="003C16FC" w:rsidP="00C37FD9">
            <w:pPr>
              <w:rPr>
                <w:rFonts w:ascii="Marianne" w:hAnsi="Marianne" w:cs="Calibri"/>
                <w:b/>
              </w:rPr>
            </w:pPr>
          </w:p>
          <w:p w14:paraId="7F405722" w14:textId="77777777" w:rsidR="003C16FC" w:rsidRDefault="003C16FC" w:rsidP="00C37FD9">
            <w:pPr>
              <w:rPr>
                <w:rFonts w:ascii="Marianne" w:hAnsi="Marianne" w:cs="Calibri"/>
                <w:b/>
              </w:rPr>
            </w:pPr>
          </w:p>
        </w:tc>
        <w:tc>
          <w:tcPr>
            <w:tcW w:w="5097" w:type="dxa"/>
          </w:tcPr>
          <w:p w14:paraId="625BA278" w14:textId="77777777" w:rsidR="003C16FC" w:rsidRDefault="003C16FC" w:rsidP="00C37FD9">
            <w:pPr>
              <w:rPr>
                <w:rFonts w:ascii="Marianne" w:hAnsi="Marianne" w:cs="Calibri"/>
                <w:b/>
              </w:rPr>
            </w:pPr>
          </w:p>
        </w:tc>
      </w:tr>
    </w:tbl>
    <w:p w14:paraId="795F4F86" w14:textId="22BBDD57" w:rsidR="00AD2FA0" w:rsidRPr="00AD2FA0" w:rsidRDefault="00AD2FA0">
      <w:pPr>
        <w:rPr>
          <w:rFonts w:ascii="Marianne" w:hAnsi="Marianne" w:cs="Calibri"/>
          <w:bCs/>
          <w:sz w:val="16"/>
          <w:szCs w:val="16"/>
        </w:rPr>
      </w:pPr>
      <w:r w:rsidRPr="00AD2FA0">
        <w:rPr>
          <w:rFonts w:ascii="Marianne" w:hAnsi="Marianne" w:cs="Calibri"/>
          <w:bCs/>
          <w:sz w:val="16"/>
          <w:szCs w:val="16"/>
        </w:rPr>
        <w:t>Date de la dernière mise à jour : 01/05/2025</w:t>
      </w:r>
    </w:p>
    <w:sectPr w:rsidR="00AD2FA0" w:rsidRPr="00AD2FA0" w:rsidSect="009B560D">
      <w:footerReference w:type="default" r:id="rId13"/>
      <w:pgSz w:w="11906" w:h="16838"/>
      <w:pgMar w:top="993" w:right="851" w:bottom="736" w:left="85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5A163" w14:textId="77777777" w:rsidR="002E5385" w:rsidRDefault="002E5385">
      <w:r>
        <w:separator/>
      </w:r>
    </w:p>
  </w:endnote>
  <w:endnote w:type="continuationSeparator" w:id="0">
    <w:p w14:paraId="35864B08" w14:textId="77777777" w:rsidR="002E5385" w:rsidRDefault="002E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libri"/>
    <w:panose1 w:val="00000400000000000000"/>
    <w:charset w:val="00"/>
    <w:family w:val="roman"/>
    <w:pitch w:val="variable"/>
    <w:sig w:usb0="00008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4472C4"/>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15D8E" w:rsidRPr="00AE7E81" w14:paraId="4F910510" w14:textId="77777777" w:rsidTr="00AE7E81">
      <w:trPr>
        <w:tblHeader/>
      </w:trPr>
      <w:tc>
        <w:tcPr>
          <w:tcW w:w="3048" w:type="dxa"/>
          <w:shd w:val="clear" w:color="auto" w:fill="4472C4"/>
        </w:tcPr>
        <w:p w14:paraId="22101BC6" w14:textId="6FB2DA68" w:rsidR="00AE7E81" w:rsidRPr="00AE7E81" w:rsidRDefault="00992C6B">
          <w:pPr>
            <w:rPr>
              <w:rFonts w:ascii="Calibri" w:hAnsi="Calibri" w:cs="Calibri"/>
              <w:b/>
              <w:i/>
              <w:iCs/>
              <w:color w:val="FFFFFF"/>
            </w:rPr>
          </w:pPr>
          <w:r>
            <w:rPr>
              <w:rFonts w:ascii="Calibri" w:hAnsi="Calibri" w:cs="Calibri"/>
              <w:b/>
              <w:bCs/>
              <w:color w:val="FFFFFF"/>
            </w:rPr>
            <w:t>ATTRI1</w:t>
          </w:r>
          <w:r w:rsidR="00AE7E81" w:rsidRPr="00AE7E81">
            <w:rPr>
              <w:rFonts w:ascii="Calibri" w:hAnsi="Calibri" w:cs="Calibri"/>
              <w:b/>
              <w:bCs/>
              <w:color w:val="FFFFFF"/>
            </w:rPr>
            <w:t xml:space="preserve"> – </w:t>
          </w:r>
          <w:r>
            <w:rPr>
              <w:rFonts w:ascii="Calibri" w:hAnsi="Calibri" w:cs="Calibri"/>
              <w:b/>
              <w:bCs/>
              <w:color w:val="FFFFFF"/>
            </w:rPr>
            <w:t>Acte d’engagement</w:t>
          </w:r>
          <w:r w:rsidR="002B6469">
            <w:rPr>
              <w:rFonts w:ascii="Calibri" w:hAnsi="Calibri" w:cs="Calibri"/>
              <w:b/>
              <w:bCs/>
              <w:color w:val="FFFFFF"/>
            </w:rPr>
            <w:t xml:space="preserve"> </w:t>
          </w:r>
          <w:proofErr w:type="spellStart"/>
          <w:r w:rsidR="002B6469">
            <w:rPr>
              <w:rFonts w:ascii="Calibri" w:hAnsi="Calibri" w:cs="Calibri"/>
              <w:b/>
              <w:bCs/>
              <w:color w:val="FFFFFF"/>
            </w:rPr>
            <w:t>ind</w:t>
          </w:r>
          <w:proofErr w:type="spellEnd"/>
        </w:p>
      </w:tc>
      <w:tc>
        <w:tcPr>
          <w:tcW w:w="4961" w:type="dxa"/>
          <w:shd w:val="clear" w:color="auto" w:fill="4472C4"/>
        </w:tcPr>
        <w:p w14:paraId="5F0639CB" w14:textId="69FE7DBB" w:rsidR="00AE7E81" w:rsidRPr="00AE7E81" w:rsidRDefault="00926986">
          <w:pPr>
            <w:jc w:val="center"/>
            <w:rPr>
              <w:rFonts w:ascii="Calibri" w:hAnsi="Calibri" w:cs="Calibri"/>
              <w:bCs/>
              <w:color w:val="FFFFFF"/>
            </w:rPr>
          </w:pPr>
          <w:r w:rsidRPr="00926986">
            <w:rPr>
              <w:rFonts w:ascii="Calibri" w:hAnsi="Calibri" w:cs="Calibri"/>
              <w:bCs/>
              <w:color w:val="FFFFFF"/>
            </w:rPr>
            <w:t>2025_SAR_CA_04</w:t>
          </w:r>
        </w:p>
      </w:tc>
      <w:tc>
        <w:tcPr>
          <w:tcW w:w="851" w:type="dxa"/>
          <w:shd w:val="clear" w:color="auto" w:fill="4472C4"/>
        </w:tcPr>
        <w:p w14:paraId="0CE409CD" w14:textId="77777777" w:rsidR="00AE7E81" w:rsidRPr="00AE7E81" w:rsidRDefault="00AE7E81">
          <w:pPr>
            <w:jc w:val="right"/>
            <w:rPr>
              <w:rFonts w:ascii="Calibri" w:hAnsi="Calibri" w:cs="Calibri"/>
              <w:color w:val="FFFFFF"/>
            </w:rPr>
          </w:pPr>
          <w:r w:rsidRPr="00AE7E81">
            <w:rPr>
              <w:rFonts w:ascii="Calibri" w:hAnsi="Calibri" w:cs="Calibri"/>
              <w:b/>
              <w:bCs/>
              <w:color w:val="FFFFFF"/>
            </w:rPr>
            <w:t xml:space="preserve">Page :     </w:t>
          </w:r>
        </w:p>
      </w:tc>
      <w:tc>
        <w:tcPr>
          <w:tcW w:w="567" w:type="dxa"/>
          <w:shd w:val="clear" w:color="auto" w:fill="4472C4"/>
        </w:tcPr>
        <w:p w14:paraId="2358A3EA" w14:textId="77777777" w:rsidR="00AE7E81" w:rsidRPr="00AE7E81" w:rsidRDefault="00AE7E81">
          <w:pPr>
            <w:jc w:val="center"/>
            <w:rPr>
              <w:rFonts w:ascii="Calibri" w:hAnsi="Calibri" w:cs="Calibri"/>
              <w:b/>
              <w:bCs/>
              <w:color w:val="FFFFFF"/>
            </w:rPr>
          </w:pPr>
          <w:r w:rsidRPr="00AE7E81">
            <w:rPr>
              <w:rFonts w:ascii="Calibri" w:hAnsi="Calibri" w:cs="Calibri"/>
              <w:b/>
              <w:color w:val="FFFFFF"/>
            </w:rPr>
            <w:fldChar w:fldCharType="begin"/>
          </w:r>
          <w:r w:rsidRPr="00AE7E81">
            <w:rPr>
              <w:rFonts w:ascii="Calibri" w:hAnsi="Calibri" w:cs="Calibri"/>
              <w:b/>
              <w:color w:val="FFFFFF"/>
            </w:rPr>
            <w:instrText xml:space="preserve"> PAGE </w:instrText>
          </w:r>
          <w:r w:rsidRPr="00AE7E81">
            <w:rPr>
              <w:rFonts w:ascii="Calibri" w:hAnsi="Calibri" w:cs="Calibri"/>
              <w:b/>
              <w:color w:val="FFFFFF"/>
            </w:rPr>
            <w:fldChar w:fldCharType="separate"/>
          </w:r>
          <w:r w:rsidRPr="00AE7E81">
            <w:rPr>
              <w:rFonts w:ascii="Calibri" w:hAnsi="Calibri" w:cs="Calibri"/>
              <w:b/>
              <w:noProof/>
              <w:color w:val="FFFFFF"/>
            </w:rPr>
            <w:t>5</w:t>
          </w:r>
          <w:r w:rsidRPr="00AE7E81">
            <w:rPr>
              <w:rFonts w:ascii="Calibri" w:hAnsi="Calibri" w:cs="Calibri"/>
              <w:b/>
              <w:color w:val="FFFFFF"/>
            </w:rPr>
            <w:fldChar w:fldCharType="end"/>
          </w:r>
          <w:r w:rsidRPr="00AE7E81">
            <w:rPr>
              <w:rFonts w:ascii="Calibri" w:eastAsia="Arial" w:hAnsi="Calibri" w:cs="Calibri"/>
              <w:b/>
              <w:color w:val="FFFFFF"/>
            </w:rPr>
            <w:t xml:space="preserve"> </w:t>
          </w:r>
        </w:p>
      </w:tc>
      <w:tc>
        <w:tcPr>
          <w:tcW w:w="322" w:type="dxa"/>
          <w:shd w:val="clear" w:color="auto" w:fill="4472C4"/>
        </w:tcPr>
        <w:p w14:paraId="1A950274" w14:textId="77777777" w:rsidR="00AE7E81" w:rsidRPr="00AE7E81" w:rsidRDefault="00AE7E81">
          <w:pPr>
            <w:jc w:val="center"/>
            <w:rPr>
              <w:rFonts w:ascii="Calibri" w:hAnsi="Calibri" w:cs="Calibri"/>
              <w:color w:val="FFFFFF"/>
            </w:rPr>
          </w:pPr>
          <w:r w:rsidRPr="00AE7E81">
            <w:rPr>
              <w:rFonts w:ascii="Calibri" w:hAnsi="Calibri" w:cs="Calibri"/>
              <w:b/>
              <w:bCs/>
              <w:color w:val="FFFFFF"/>
            </w:rPr>
            <w:t>/</w:t>
          </w:r>
        </w:p>
      </w:tc>
      <w:tc>
        <w:tcPr>
          <w:tcW w:w="567" w:type="dxa"/>
          <w:shd w:val="clear" w:color="auto" w:fill="4472C4"/>
        </w:tcPr>
        <w:p w14:paraId="618BE9B1" w14:textId="77777777" w:rsidR="00AE7E81" w:rsidRPr="00AE7E81" w:rsidRDefault="00AE7E81">
          <w:pPr>
            <w:jc w:val="center"/>
            <w:rPr>
              <w:rFonts w:ascii="Calibri" w:hAnsi="Calibri" w:cs="Calibri"/>
              <w:color w:val="FFFFFF"/>
            </w:rPr>
          </w:pPr>
          <w:r w:rsidRPr="00AE7E81">
            <w:rPr>
              <w:rStyle w:val="Numrodepage"/>
              <w:rFonts w:ascii="Calibri" w:hAnsi="Calibri" w:cs="Calibri"/>
              <w:b/>
              <w:color w:val="FFFFFF"/>
            </w:rPr>
            <w:fldChar w:fldCharType="begin"/>
          </w:r>
          <w:r w:rsidRPr="00AE7E81">
            <w:rPr>
              <w:rStyle w:val="Numrodepage"/>
              <w:rFonts w:ascii="Calibri" w:hAnsi="Calibri" w:cs="Calibri"/>
              <w:b/>
              <w:color w:val="FFFFFF"/>
            </w:rPr>
            <w:instrText xml:space="preserve"> NUMPAGES \*Arabic </w:instrText>
          </w:r>
          <w:r w:rsidRPr="00AE7E81">
            <w:rPr>
              <w:rStyle w:val="Numrodepage"/>
              <w:rFonts w:ascii="Calibri" w:hAnsi="Calibri" w:cs="Calibri"/>
              <w:b/>
              <w:color w:val="FFFFFF"/>
            </w:rPr>
            <w:fldChar w:fldCharType="separate"/>
          </w:r>
          <w:r w:rsidRPr="00AE7E81">
            <w:rPr>
              <w:rStyle w:val="Numrodepage"/>
              <w:rFonts w:ascii="Calibri" w:hAnsi="Calibri" w:cs="Calibri"/>
              <w:b/>
              <w:noProof/>
              <w:color w:val="FFFFFF"/>
            </w:rPr>
            <w:t>6</w:t>
          </w:r>
          <w:r w:rsidRPr="00AE7E81">
            <w:rPr>
              <w:rStyle w:val="Numrodepage"/>
              <w:rFonts w:ascii="Calibri" w:hAnsi="Calibri" w:cs="Calibri"/>
              <w:b/>
              <w:color w:val="FFFFFF"/>
            </w:rPr>
            <w:fldChar w:fldCharType="end"/>
          </w:r>
        </w:p>
      </w:tc>
    </w:tr>
  </w:tbl>
  <w:p w14:paraId="097C27E2" w14:textId="77777777" w:rsidR="00AE7E81" w:rsidRDefault="00AE7E81" w:rsidP="00052E4A">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ABC8" w14:textId="77777777" w:rsidR="002E5385" w:rsidRDefault="002E5385">
      <w:r>
        <w:separator/>
      </w:r>
    </w:p>
  </w:footnote>
  <w:footnote w:type="continuationSeparator" w:id="0">
    <w:p w14:paraId="1FD29896" w14:textId="77777777" w:rsidR="002E5385" w:rsidRDefault="002E5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578"/>
    <w:rsid w:val="00003286"/>
    <w:rsid w:val="00052E4A"/>
    <w:rsid w:val="000A578E"/>
    <w:rsid w:val="000F11C5"/>
    <w:rsid w:val="00150FE7"/>
    <w:rsid w:val="00193C9E"/>
    <w:rsid w:val="001A0070"/>
    <w:rsid w:val="001A1B40"/>
    <w:rsid w:val="001A4A6C"/>
    <w:rsid w:val="001E0146"/>
    <w:rsid w:val="00245028"/>
    <w:rsid w:val="00276893"/>
    <w:rsid w:val="002A597D"/>
    <w:rsid w:val="002B046B"/>
    <w:rsid w:val="002B6469"/>
    <w:rsid w:val="002C2631"/>
    <w:rsid w:val="002C4FC4"/>
    <w:rsid w:val="002C75D0"/>
    <w:rsid w:val="002E5385"/>
    <w:rsid w:val="0030767E"/>
    <w:rsid w:val="00317A7D"/>
    <w:rsid w:val="003C16FC"/>
    <w:rsid w:val="003F6170"/>
    <w:rsid w:val="004606F8"/>
    <w:rsid w:val="00495C7D"/>
    <w:rsid w:val="00497242"/>
    <w:rsid w:val="00515D8E"/>
    <w:rsid w:val="0054694E"/>
    <w:rsid w:val="0056111F"/>
    <w:rsid w:val="00563AE3"/>
    <w:rsid w:val="00584346"/>
    <w:rsid w:val="005B7578"/>
    <w:rsid w:val="005D0159"/>
    <w:rsid w:val="005F0F60"/>
    <w:rsid w:val="00632135"/>
    <w:rsid w:val="00654F5C"/>
    <w:rsid w:val="006643AD"/>
    <w:rsid w:val="006B315D"/>
    <w:rsid w:val="0071011D"/>
    <w:rsid w:val="0071498B"/>
    <w:rsid w:val="0076052E"/>
    <w:rsid w:val="00783636"/>
    <w:rsid w:val="008323DA"/>
    <w:rsid w:val="0086704D"/>
    <w:rsid w:val="00926986"/>
    <w:rsid w:val="009317A8"/>
    <w:rsid w:val="009474C5"/>
    <w:rsid w:val="00961A85"/>
    <w:rsid w:val="00981A86"/>
    <w:rsid w:val="009833B6"/>
    <w:rsid w:val="00992C6B"/>
    <w:rsid w:val="009B560D"/>
    <w:rsid w:val="00A82231"/>
    <w:rsid w:val="00A9585C"/>
    <w:rsid w:val="00AB3CEF"/>
    <w:rsid w:val="00AD2FA0"/>
    <w:rsid w:val="00AE173E"/>
    <w:rsid w:val="00AE7E81"/>
    <w:rsid w:val="00B31E92"/>
    <w:rsid w:val="00B43B25"/>
    <w:rsid w:val="00B64F1E"/>
    <w:rsid w:val="00B8754A"/>
    <w:rsid w:val="00B92295"/>
    <w:rsid w:val="00BF3F4C"/>
    <w:rsid w:val="00C0113D"/>
    <w:rsid w:val="00C0593C"/>
    <w:rsid w:val="00C341C1"/>
    <w:rsid w:val="00C461D6"/>
    <w:rsid w:val="00C70EA7"/>
    <w:rsid w:val="00C87F34"/>
    <w:rsid w:val="00CB1B8A"/>
    <w:rsid w:val="00D4289A"/>
    <w:rsid w:val="00D449C2"/>
    <w:rsid w:val="00DA0DF6"/>
    <w:rsid w:val="00DB54D4"/>
    <w:rsid w:val="00DC4DB6"/>
    <w:rsid w:val="00E20FD6"/>
    <w:rsid w:val="00E8025A"/>
    <w:rsid w:val="00E8630A"/>
    <w:rsid w:val="00EC566B"/>
    <w:rsid w:val="00F36B41"/>
    <w:rsid w:val="00F74F14"/>
    <w:rsid w:val="00F930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78C44C"/>
  <w15:chartTrackingRefBased/>
  <w15:docId w15:val="{1AD309EE-24B3-47F1-92EC-F0209A9EC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B8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qFormat/>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 w:type="paragraph" w:styleId="Paragraphedeliste">
    <w:name w:val="List Paragraph"/>
    <w:basedOn w:val="Normal"/>
    <w:uiPriority w:val="34"/>
    <w:qFormat/>
    <w:rsid w:val="005B7578"/>
    <w:pPr>
      <w:ind w:left="708"/>
    </w:pPr>
  </w:style>
  <w:style w:type="table" w:styleId="Grilledutableau">
    <w:name w:val="Table Grid"/>
    <w:basedOn w:val="TableauNormal"/>
    <w:uiPriority w:val="59"/>
    <w:rsid w:val="00931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654F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846682">
      <w:bodyDiv w:val="1"/>
      <w:marLeft w:val="0"/>
      <w:marRight w:val="0"/>
      <w:marTop w:val="0"/>
      <w:marBottom w:val="0"/>
      <w:divBdr>
        <w:top w:val="none" w:sz="0" w:space="0" w:color="auto"/>
        <w:left w:val="none" w:sz="0" w:space="0" w:color="auto"/>
        <w:bottom w:val="none" w:sz="0" w:space="0" w:color="auto"/>
        <w:right w:val="none" w:sz="0" w:space="0" w:color="auto"/>
      </w:divBdr>
    </w:div>
    <w:div w:id="682589255">
      <w:bodyDiv w:val="1"/>
      <w:marLeft w:val="0"/>
      <w:marRight w:val="0"/>
      <w:marTop w:val="0"/>
      <w:marBottom w:val="0"/>
      <w:divBdr>
        <w:top w:val="none" w:sz="0" w:space="0" w:color="auto"/>
        <w:left w:val="none" w:sz="0" w:space="0" w:color="auto"/>
        <w:bottom w:val="none" w:sz="0" w:space="0" w:color="auto"/>
        <w:right w:val="none" w:sz="0" w:space="0" w:color="auto"/>
      </w:divBdr>
    </w:div>
    <w:div w:id="135318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4</Pages>
  <Words>866</Words>
  <Characters>4766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5621</CharactersWithSpaces>
  <SharedDoc>false</SharedDoc>
  <HLinks>
    <vt:vector size="12" baseType="variant">
      <vt:variant>
        <vt:i4>196671</vt:i4>
      </vt:variant>
      <vt:variant>
        <vt:i4>40</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37</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AE individuel</dc:subject>
  <dc:creator>Véronique RENNEVILLE</dc:creator>
  <cp:keywords/>
  <cp:lastModifiedBy>RENNEVILLE Véronique</cp:lastModifiedBy>
  <cp:revision>5</cp:revision>
  <cp:lastPrinted>2025-01-09T23:19:00Z</cp:lastPrinted>
  <dcterms:created xsi:type="dcterms:W3CDTF">2025-10-02T03:11:00Z</dcterms:created>
  <dcterms:modified xsi:type="dcterms:W3CDTF">2025-10-02T03:12:00Z</dcterms:modified>
</cp:coreProperties>
</file>